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single" w:sz="24" w:space="0" w:color="000000"/>
        </w:tblBorders>
        <w:tblLook w:val="00A0" w:firstRow="1" w:lastRow="0" w:firstColumn="1" w:lastColumn="0" w:noHBand="0" w:noVBand="0"/>
      </w:tblPr>
      <w:tblGrid>
        <w:gridCol w:w="6119"/>
        <w:gridCol w:w="5401"/>
      </w:tblGrid>
      <w:tr w:rsidR="00EA6738" w:rsidRPr="00D0438F" w14:paraId="2F822E4E" w14:textId="77777777" w:rsidTr="00211898">
        <w:trPr>
          <w:trHeight w:val="1170"/>
          <w:jc w:val="center"/>
        </w:trPr>
        <w:tc>
          <w:tcPr>
            <w:tcW w:w="2656" w:type="pct"/>
          </w:tcPr>
          <w:p w14:paraId="7691A015" w14:textId="26459512" w:rsidR="00EA6738" w:rsidRPr="00211898" w:rsidRDefault="002811C9" w:rsidP="0E391A0C">
            <w:pPr>
              <w:pStyle w:val="Header"/>
              <w:spacing w:before="60"/>
            </w:pPr>
            <w:r w:rsidRPr="00095DBA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2216E778" wp14:editId="49DB791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28575</wp:posOffset>
                  </wp:positionV>
                  <wp:extent cx="666750" cy="626110"/>
                  <wp:effectExtent l="0" t="0" r="0" b="2540"/>
                  <wp:wrapTight wrapText="bothSides">
                    <wp:wrapPolygon edited="0">
                      <wp:start x="0" y="0"/>
                      <wp:lineTo x="0" y="21030"/>
                      <wp:lineTo x="20983" y="21030"/>
                      <wp:lineTo x="2098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AC3" w:rsidRPr="00095DB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Location:  110 Westover Avenue </w:t>
            </w:r>
            <w:r w:rsidR="00894AC3" w:rsidRPr="00095DBA">
              <w:br/>
            </w:r>
            <w:r w:rsidR="00894AC3" w:rsidRPr="00095DBA">
              <w:rPr>
                <w:rFonts w:asciiTheme="minorHAnsi" w:eastAsiaTheme="minorEastAsia" w:hAnsiTheme="minorHAnsi" w:cstheme="minorBidi"/>
                <w:sz w:val="20"/>
                <w:szCs w:val="20"/>
              </w:rPr>
              <w:t>Mail: P. O. Box 388, Williamsburg, Virginia 23187</w:t>
            </w:r>
            <w:r w:rsidR="00894AC3" w:rsidRPr="00095DBA">
              <w:br/>
            </w:r>
            <w:r w:rsidR="00894AC3" w:rsidRPr="00095DBA">
              <w:rPr>
                <w:rFonts w:asciiTheme="minorHAnsi" w:eastAsiaTheme="minorEastAsia" w:hAnsiTheme="minorHAnsi" w:cstheme="minorBidi"/>
                <w:sz w:val="20"/>
                <w:szCs w:val="20"/>
              </w:rPr>
              <w:t>757-229-</w:t>
            </w:r>
            <w:proofErr w:type="gramStart"/>
            <w:r w:rsidR="00894AC3" w:rsidRPr="00095DBA">
              <w:rPr>
                <w:rFonts w:asciiTheme="minorHAnsi" w:eastAsiaTheme="minorEastAsia" w:hAnsiTheme="minorHAnsi" w:cstheme="minorBidi"/>
                <w:sz w:val="20"/>
                <w:szCs w:val="20"/>
              </w:rPr>
              <w:t>4949  •</w:t>
            </w:r>
            <w:proofErr w:type="gramEnd"/>
            <w:r w:rsidR="00894AC3" w:rsidRPr="00095DB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</w:t>
            </w:r>
            <w:hyperlink r:id="rId6" w:history="1">
              <w:r w:rsidR="00894AC3" w:rsidRPr="00095DBA">
                <w:rPr>
                  <w:rStyle w:val="Hyperlink"/>
                  <w:rFonts w:asciiTheme="minorHAnsi" w:eastAsiaTheme="minorEastAsia" w:hAnsiTheme="minorHAnsi" w:cstheme="minorBidi"/>
                  <w:color w:val="auto"/>
                  <w:sz w:val="20"/>
                  <w:szCs w:val="20"/>
                </w:rPr>
                <w:t>www.visitWCAC.org</w:t>
              </w:r>
              <w:r w:rsidR="00894AC3" w:rsidRPr="00095DBA">
                <w:rPr>
                  <w:rStyle w:val="Hyperlink"/>
                  <w:color w:val="auto"/>
                </w:rPr>
                <w:br/>
              </w:r>
            </w:hyperlink>
            <w:r w:rsidR="00894AC3" w:rsidRPr="00095DBA">
              <w:rPr>
                <w:rFonts w:asciiTheme="minorHAnsi" w:eastAsiaTheme="minorEastAsia" w:hAnsiTheme="minorHAnsi" w:cstheme="minorBidi"/>
                <w:sz w:val="20"/>
                <w:szCs w:val="20"/>
              </w:rPr>
              <w:t>E-mail: visit</w:t>
            </w:r>
            <w:r w:rsidR="00211898" w:rsidRPr="00095DBA">
              <w:rPr>
                <w:rFonts w:asciiTheme="minorHAnsi" w:eastAsiaTheme="minorEastAsia" w:hAnsiTheme="minorHAnsi" w:cstheme="minorBidi"/>
                <w:sz w:val="20"/>
                <w:szCs w:val="20"/>
              </w:rPr>
              <w:t>WC</w:t>
            </w:r>
            <w:r w:rsidR="00894AC3" w:rsidRPr="00095DBA">
              <w:rPr>
                <w:rFonts w:asciiTheme="minorHAnsi" w:eastAsiaTheme="minorEastAsia" w:hAnsiTheme="minorHAnsi" w:cstheme="minorBidi"/>
                <w:sz w:val="20"/>
                <w:szCs w:val="20"/>
              </w:rPr>
              <w:t>AC@gmail.com</w:t>
            </w:r>
            <w:r w:rsidR="00894AC3" w:rsidRPr="00095DBA">
              <w:t xml:space="preserve"> </w:t>
            </w:r>
          </w:p>
        </w:tc>
        <w:tc>
          <w:tcPr>
            <w:tcW w:w="2344" w:type="pct"/>
          </w:tcPr>
          <w:p w14:paraId="4312F1A2" w14:textId="77777777" w:rsidR="00CD6BFE" w:rsidRPr="00730ED3" w:rsidRDefault="007D049D" w:rsidP="00211898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730ED3">
              <w:rPr>
                <w:rFonts w:asciiTheme="minorHAnsi" w:hAnsiTheme="minorHAnsi" w:cstheme="minorHAnsi"/>
                <w:b/>
                <w:bCs/>
                <w:color w:val="333333"/>
              </w:rPr>
              <w:t>CALL FOR ENTRIES</w:t>
            </w:r>
          </w:p>
          <w:p w14:paraId="2DBFD092" w14:textId="77777777" w:rsidR="00894AC3" w:rsidRDefault="0E391A0C" w:rsidP="0E391A0C">
            <w:pPr>
              <w:pStyle w:val="Header"/>
              <w:jc w:val="center"/>
              <w:rPr>
                <w:rFonts w:asciiTheme="minorHAnsi" w:eastAsiaTheme="minorEastAsia" w:hAnsiTheme="minorHAnsi" w:cstheme="minorBidi"/>
                <w:b/>
                <w:bCs/>
                <w:color w:val="333333"/>
              </w:rPr>
            </w:pPr>
            <w:r w:rsidRPr="0E391A0C">
              <w:rPr>
                <w:rFonts w:asciiTheme="minorHAnsi" w:eastAsiaTheme="minorEastAsia" w:hAnsiTheme="minorHAnsi" w:cstheme="minorBidi"/>
                <w:b/>
                <w:bCs/>
                <w:color w:val="333333"/>
              </w:rPr>
              <w:t xml:space="preserve">Williamsburg Contemporary Art Center </w:t>
            </w:r>
            <w:r w:rsidR="00A12428">
              <w:br/>
            </w:r>
            <w:r w:rsidRPr="0E391A0C">
              <w:rPr>
                <w:rFonts w:asciiTheme="minorHAnsi" w:eastAsiaTheme="minorEastAsia" w:hAnsiTheme="minorHAnsi" w:cstheme="minorBidi"/>
                <w:b/>
                <w:bCs/>
                <w:color w:val="333333"/>
              </w:rPr>
              <w:t>Regional Juried Show</w:t>
            </w:r>
          </w:p>
          <w:p w14:paraId="4430A684" w14:textId="2A1CCBB6" w:rsidR="00EA6738" w:rsidRPr="00D0438F" w:rsidRDefault="00BE2DB0" w:rsidP="00894AC3">
            <w:pPr>
              <w:pStyle w:val="Header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333333"/>
              </w:rPr>
              <w:t>September 28 – November 11, 2022</w:t>
            </w:r>
          </w:p>
        </w:tc>
      </w:tr>
    </w:tbl>
    <w:p w14:paraId="07180703" w14:textId="77777777" w:rsidR="00FA5956" w:rsidRDefault="0E391A0C" w:rsidP="00FA5956">
      <w:pPr>
        <w:spacing w:before="8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E391A0C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JUROR:  </w:t>
      </w:r>
      <w:r w:rsidR="002811C9">
        <w:rPr>
          <w:rFonts w:asciiTheme="minorHAnsi" w:eastAsiaTheme="minorEastAsia" w:hAnsiTheme="minorHAnsi" w:cstheme="minorBidi"/>
          <w:b/>
          <w:bCs/>
          <w:sz w:val="20"/>
          <w:szCs w:val="20"/>
        </w:rPr>
        <w:t>Miles Chappell, Chancellor Professor Emeritus of Art History, William &amp; Mary</w:t>
      </w:r>
    </w:p>
    <w:p w14:paraId="6D3F1867" w14:textId="595759AC" w:rsidR="00FA5956" w:rsidRDefault="0E391A0C" w:rsidP="00FA5956">
      <w:pPr>
        <w:spacing w:before="80"/>
        <w:rPr>
          <w:rFonts w:asciiTheme="minorHAnsi" w:eastAsiaTheme="minorEastAsia" w:hAnsiTheme="minorHAnsi" w:cstheme="minorBidi"/>
          <w:sz w:val="20"/>
          <w:szCs w:val="20"/>
        </w:rPr>
      </w:pPr>
      <w:r w:rsidRPr="0E391A0C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ELIGIBILITY: </w:t>
      </w:r>
      <w:r w:rsidRPr="00905293">
        <w:rPr>
          <w:rFonts w:asciiTheme="minorHAnsi" w:eastAsiaTheme="minorEastAsia" w:hAnsiTheme="minorHAnsi" w:cstheme="minorBidi"/>
          <w:sz w:val="20"/>
          <w:szCs w:val="20"/>
        </w:rPr>
        <w:t>Virginia</w:t>
      </w:r>
      <w:r w:rsidR="00905293" w:rsidRPr="00905293">
        <w:rPr>
          <w:rFonts w:asciiTheme="minorHAnsi" w:eastAsiaTheme="minorEastAsia" w:hAnsiTheme="minorHAnsi" w:cstheme="minorBidi"/>
          <w:sz w:val="20"/>
          <w:szCs w:val="20"/>
        </w:rPr>
        <w:t xml:space="preserve"> Artists</w:t>
      </w:r>
      <w:r w:rsidRPr="00905293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Pr="00905293">
        <w:rPr>
          <w:rFonts w:asciiTheme="minorHAnsi" w:eastAsiaTheme="minorEastAsia" w:hAnsiTheme="minorHAnsi" w:cstheme="minorBidi"/>
          <w:sz w:val="20"/>
          <w:szCs w:val="20"/>
        </w:rPr>
        <w:t>and</w:t>
      </w:r>
      <w:r w:rsidRPr="0E391A0C">
        <w:rPr>
          <w:rFonts w:asciiTheme="minorHAnsi" w:eastAsiaTheme="minorEastAsia" w:hAnsiTheme="minorHAnsi" w:cstheme="minorBidi"/>
          <w:sz w:val="20"/>
          <w:szCs w:val="20"/>
        </w:rPr>
        <w:t xml:space="preserve"> WCAC Member Artists may submit up to three </w:t>
      </w:r>
      <w:r w:rsidRPr="0E391A0C">
        <w:rPr>
          <w:rFonts w:asciiTheme="minorHAnsi" w:eastAsiaTheme="minorEastAsia" w:hAnsiTheme="minorHAnsi" w:cstheme="minorBidi"/>
          <w:b/>
          <w:bCs/>
          <w:sz w:val="20"/>
          <w:szCs w:val="20"/>
        </w:rPr>
        <w:t>original</w:t>
      </w:r>
      <w:r w:rsidRPr="0E391A0C">
        <w:rPr>
          <w:rFonts w:asciiTheme="minorHAnsi" w:eastAsiaTheme="minorEastAsia" w:hAnsiTheme="minorHAnsi" w:cstheme="minorBidi"/>
          <w:sz w:val="20"/>
          <w:szCs w:val="20"/>
        </w:rPr>
        <w:t xml:space="preserve"> works </w:t>
      </w:r>
      <w:r w:rsidR="00A56374">
        <w:rPr>
          <w:rFonts w:asciiTheme="minorHAnsi" w:eastAsiaTheme="minorEastAsia" w:hAnsiTheme="minorHAnsi" w:cstheme="minorBidi"/>
          <w:sz w:val="20"/>
          <w:szCs w:val="20"/>
        </w:rPr>
        <w:t xml:space="preserve">completed on or after January 1, </w:t>
      </w:r>
      <w:proofErr w:type="gramStart"/>
      <w:r w:rsidR="00A56374" w:rsidRPr="00A3758B">
        <w:rPr>
          <w:rFonts w:asciiTheme="minorHAnsi" w:eastAsiaTheme="minorEastAsia" w:hAnsiTheme="minorHAnsi" w:cstheme="minorBidi"/>
          <w:sz w:val="20"/>
          <w:szCs w:val="20"/>
        </w:rPr>
        <w:t>2019</w:t>
      </w:r>
      <w:proofErr w:type="gramEnd"/>
      <w:r w:rsidR="00A56374" w:rsidRPr="00095DB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95DBA" w:rsidRPr="00095DBA">
        <w:rPr>
          <w:rFonts w:asciiTheme="minorHAnsi" w:eastAsiaTheme="minorEastAsia" w:hAnsiTheme="minorHAnsi" w:cstheme="minorBidi"/>
          <w:sz w:val="20"/>
          <w:szCs w:val="20"/>
        </w:rPr>
        <w:t>and</w:t>
      </w:r>
      <w:r w:rsidR="00A56374" w:rsidRPr="00095DB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3758B" w:rsidRPr="00095DBA">
        <w:rPr>
          <w:rFonts w:asciiTheme="minorHAnsi" w:eastAsiaTheme="minorEastAsia" w:hAnsiTheme="minorHAnsi" w:cstheme="minorBidi"/>
          <w:sz w:val="20"/>
          <w:szCs w:val="20"/>
        </w:rPr>
        <w:t xml:space="preserve">not </w:t>
      </w:r>
      <w:r w:rsidR="00894B36" w:rsidRPr="00095DBA">
        <w:rPr>
          <w:rFonts w:asciiTheme="minorHAnsi" w:eastAsiaTheme="minorEastAsia" w:hAnsiTheme="minorHAnsi" w:cstheme="minorBidi"/>
          <w:sz w:val="20"/>
          <w:szCs w:val="20"/>
        </w:rPr>
        <w:t>previously shown at WCAC.</w:t>
      </w:r>
      <w:r w:rsidRPr="00095DBA">
        <w:rPr>
          <w:rFonts w:asciiTheme="minorHAnsi" w:eastAsiaTheme="minorEastAsia" w:hAnsiTheme="minorHAnsi" w:cstheme="minorBidi"/>
          <w:sz w:val="20"/>
          <w:szCs w:val="20"/>
        </w:rPr>
        <w:t xml:space="preserve"> All media, styles, </w:t>
      </w:r>
      <w:r w:rsidR="002811C9" w:rsidRPr="00095DBA">
        <w:rPr>
          <w:rFonts w:asciiTheme="minorHAnsi" w:eastAsiaTheme="minorEastAsia" w:hAnsiTheme="minorHAnsi" w:cstheme="minorBidi"/>
          <w:sz w:val="20"/>
          <w:szCs w:val="20"/>
        </w:rPr>
        <w:t>techniques,</w:t>
      </w:r>
      <w:r w:rsidRPr="00095DBA">
        <w:rPr>
          <w:rFonts w:asciiTheme="minorHAnsi" w:eastAsiaTheme="minorEastAsia" w:hAnsiTheme="minorHAnsi" w:cstheme="minorBidi"/>
          <w:sz w:val="20"/>
          <w:szCs w:val="20"/>
        </w:rPr>
        <w:t xml:space="preserve"> and </w:t>
      </w:r>
      <w:r w:rsidR="00682348" w:rsidRPr="00095DBA">
        <w:rPr>
          <w:rFonts w:asciiTheme="minorHAnsi" w:eastAsiaTheme="minorEastAsia" w:hAnsiTheme="minorHAnsi" w:cstheme="minorBidi"/>
          <w:sz w:val="20"/>
          <w:szCs w:val="20"/>
        </w:rPr>
        <w:t>original family friendly</w:t>
      </w:r>
      <w:r w:rsidRPr="00095DBA">
        <w:rPr>
          <w:rFonts w:asciiTheme="minorHAnsi" w:eastAsiaTheme="minorEastAsia" w:hAnsiTheme="minorHAnsi" w:cstheme="minorBidi"/>
          <w:sz w:val="20"/>
          <w:szCs w:val="20"/>
        </w:rPr>
        <w:t xml:space="preserve"> subject matter are eligible</w:t>
      </w:r>
      <w:r w:rsidR="00C1068A" w:rsidRPr="00095DBA">
        <w:rPr>
          <w:rFonts w:asciiTheme="minorHAnsi" w:eastAsiaTheme="minorEastAsia" w:hAnsiTheme="minorHAnsi" w:cstheme="minorBidi"/>
          <w:sz w:val="20"/>
          <w:szCs w:val="20"/>
        </w:rPr>
        <w:t xml:space="preserve">.  Works </w:t>
      </w:r>
      <w:r w:rsidRPr="00095DBA">
        <w:rPr>
          <w:rFonts w:asciiTheme="minorHAnsi" w:eastAsiaTheme="minorEastAsia" w:hAnsiTheme="minorHAnsi" w:cstheme="minorBidi"/>
          <w:sz w:val="20"/>
          <w:szCs w:val="20"/>
        </w:rPr>
        <w:t>conceived from</w:t>
      </w:r>
      <w:r w:rsidR="00894AC3" w:rsidRPr="00095DB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00095DBA">
        <w:rPr>
          <w:rFonts w:asciiTheme="minorHAnsi" w:eastAsiaTheme="minorEastAsia" w:hAnsiTheme="minorHAnsi" w:cstheme="minorBidi"/>
          <w:sz w:val="20"/>
          <w:szCs w:val="20"/>
        </w:rPr>
        <w:t>photo</w:t>
      </w:r>
      <w:r w:rsidR="00894AC3" w:rsidRPr="00095DBA">
        <w:rPr>
          <w:rFonts w:asciiTheme="minorHAnsi" w:eastAsiaTheme="minorEastAsia" w:hAnsiTheme="minorHAnsi" w:cstheme="minorBidi"/>
          <w:sz w:val="20"/>
          <w:szCs w:val="20"/>
        </w:rPr>
        <w:t>s</w:t>
      </w:r>
      <w:r w:rsidR="002811C9" w:rsidRPr="00095DBA">
        <w:rPr>
          <w:rFonts w:asciiTheme="minorHAnsi" w:eastAsiaTheme="minorEastAsia" w:hAnsiTheme="minorHAnsi" w:cstheme="minorBidi"/>
          <w:sz w:val="20"/>
          <w:szCs w:val="20"/>
        </w:rPr>
        <w:t xml:space="preserve"> must</w:t>
      </w:r>
      <w:r w:rsidRPr="00095DBA">
        <w:rPr>
          <w:rFonts w:asciiTheme="minorHAnsi" w:eastAsiaTheme="minorEastAsia" w:hAnsiTheme="minorHAnsi" w:cstheme="minorBidi"/>
          <w:sz w:val="20"/>
          <w:szCs w:val="20"/>
        </w:rPr>
        <w:t xml:space="preserve"> be the artist</w:t>
      </w:r>
      <w:r w:rsidR="00894AC3" w:rsidRPr="00095DBA">
        <w:rPr>
          <w:rFonts w:asciiTheme="minorHAnsi" w:eastAsiaTheme="minorEastAsia" w:hAnsiTheme="minorHAnsi" w:cstheme="minorBidi"/>
          <w:sz w:val="20"/>
          <w:szCs w:val="20"/>
        </w:rPr>
        <w:t>s’</w:t>
      </w:r>
      <w:r w:rsidRPr="00095DBA">
        <w:rPr>
          <w:rFonts w:asciiTheme="minorHAnsi" w:eastAsiaTheme="minorEastAsia" w:hAnsiTheme="minorHAnsi" w:cstheme="minorBidi"/>
          <w:sz w:val="20"/>
          <w:szCs w:val="20"/>
        </w:rPr>
        <w:t xml:space="preserve"> own and not infringe on any copyright</w:t>
      </w:r>
      <w:r w:rsidR="00894B36" w:rsidRPr="00095DBA">
        <w:rPr>
          <w:rFonts w:asciiTheme="minorHAnsi" w:eastAsiaTheme="minorEastAsia" w:hAnsiTheme="minorHAnsi" w:cstheme="minorBidi"/>
          <w:sz w:val="20"/>
          <w:szCs w:val="20"/>
        </w:rPr>
        <w:t>s</w:t>
      </w:r>
      <w:r w:rsidRPr="00095DBA">
        <w:rPr>
          <w:rFonts w:asciiTheme="minorHAnsi" w:eastAsiaTheme="minorEastAsia" w:hAnsiTheme="minorHAnsi" w:cstheme="minorBidi"/>
          <w:sz w:val="20"/>
          <w:szCs w:val="20"/>
        </w:rPr>
        <w:t xml:space="preserve">. WCAC reserves the right to refuse entry of any work. </w:t>
      </w:r>
    </w:p>
    <w:p w14:paraId="75F81F29" w14:textId="1A1FEAE6" w:rsidR="00F30A85" w:rsidRDefault="00C31207" w:rsidP="00FA5956">
      <w:pPr>
        <w:spacing w:before="80"/>
        <w:rPr>
          <w:rFonts w:asciiTheme="minorHAnsi" w:hAnsiTheme="minorHAnsi" w:cstheme="minorHAnsi"/>
          <w:sz w:val="20"/>
          <w:szCs w:val="20"/>
        </w:rPr>
      </w:pPr>
      <w:r w:rsidRPr="00095DBA">
        <w:rPr>
          <w:rFonts w:asciiTheme="minorHAnsi" w:hAnsiTheme="minorHAnsi" w:cstheme="minorHAnsi"/>
          <w:b/>
          <w:bCs/>
          <w:sz w:val="20"/>
          <w:szCs w:val="20"/>
        </w:rPr>
        <w:t xml:space="preserve">ENTRY REQUIREMENTS:  </w:t>
      </w:r>
      <w:r w:rsidRPr="00095DBA">
        <w:rPr>
          <w:rFonts w:asciiTheme="minorHAnsi" w:hAnsiTheme="minorHAnsi" w:cstheme="minorHAnsi"/>
          <w:sz w:val="20"/>
          <w:szCs w:val="20"/>
        </w:rPr>
        <w:t>Paintings</w:t>
      </w:r>
      <w:r w:rsidR="00682348" w:rsidRPr="00095DBA">
        <w:rPr>
          <w:rFonts w:asciiTheme="minorHAnsi" w:hAnsiTheme="minorHAnsi" w:cstheme="minorHAnsi"/>
          <w:sz w:val="20"/>
          <w:szCs w:val="20"/>
        </w:rPr>
        <w:t>, photographs,</w:t>
      </w:r>
      <w:r w:rsidRPr="00095DBA">
        <w:rPr>
          <w:rFonts w:asciiTheme="minorHAnsi" w:hAnsiTheme="minorHAnsi" w:cstheme="minorHAnsi"/>
          <w:sz w:val="20"/>
          <w:szCs w:val="20"/>
        </w:rPr>
        <w:t xml:space="preserve"> and other 2-dimensional works must be ready for hanging</w:t>
      </w:r>
      <w:r w:rsidR="002811C9" w:rsidRPr="00095DBA">
        <w:rPr>
          <w:rFonts w:asciiTheme="minorHAnsi" w:hAnsiTheme="minorHAnsi" w:cstheme="minorHAnsi"/>
          <w:sz w:val="20"/>
          <w:szCs w:val="20"/>
        </w:rPr>
        <w:t xml:space="preserve"> as follows:</w:t>
      </w:r>
      <w:r w:rsidR="00FA5956" w:rsidRPr="00FA5956">
        <w:t xml:space="preserve"> </w:t>
      </w:r>
      <w:r w:rsidR="00B82D03" w:rsidRPr="00095DBA">
        <w:rPr>
          <w:rFonts w:asciiTheme="minorHAnsi" w:hAnsiTheme="minorHAnsi" w:cstheme="minorHAnsi"/>
          <w:sz w:val="20"/>
          <w:szCs w:val="20"/>
        </w:rPr>
        <w:t>Canvas works must</w:t>
      </w:r>
      <w:r w:rsidR="00211898" w:rsidRPr="00095DBA">
        <w:rPr>
          <w:rFonts w:asciiTheme="minorHAnsi" w:hAnsiTheme="minorHAnsi" w:cstheme="minorHAnsi"/>
          <w:sz w:val="20"/>
          <w:szCs w:val="20"/>
        </w:rPr>
        <w:t xml:space="preserve"> either</w:t>
      </w:r>
      <w:r w:rsidR="00B82D03" w:rsidRPr="00095DBA">
        <w:rPr>
          <w:rFonts w:asciiTheme="minorHAnsi" w:hAnsiTheme="minorHAnsi" w:cstheme="minorHAnsi"/>
          <w:sz w:val="20"/>
          <w:szCs w:val="20"/>
        </w:rPr>
        <w:t xml:space="preserve"> be</w:t>
      </w:r>
      <w:r w:rsidR="00C1068A" w:rsidRPr="00095DBA">
        <w:rPr>
          <w:rFonts w:asciiTheme="minorHAnsi" w:hAnsiTheme="minorHAnsi" w:cstheme="minorHAnsi"/>
          <w:sz w:val="20"/>
          <w:szCs w:val="20"/>
        </w:rPr>
        <w:t xml:space="preserve"> </w:t>
      </w:r>
      <w:r w:rsidR="00B82D03" w:rsidRPr="00095DBA">
        <w:rPr>
          <w:rFonts w:asciiTheme="minorHAnsi" w:hAnsiTheme="minorHAnsi" w:cstheme="minorHAnsi"/>
          <w:sz w:val="20"/>
          <w:szCs w:val="20"/>
        </w:rPr>
        <w:t>framed or have gallery wrapped finished edges</w:t>
      </w:r>
      <w:r w:rsidR="00C1068A" w:rsidRPr="00095DBA">
        <w:rPr>
          <w:rFonts w:asciiTheme="minorHAnsi" w:hAnsiTheme="minorHAnsi" w:cstheme="minorHAnsi"/>
          <w:sz w:val="20"/>
          <w:szCs w:val="20"/>
        </w:rPr>
        <w:t xml:space="preserve">. </w:t>
      </w:r>
      <w:r w:rsidR="00B82D03" w:rsidRPr="00095DBA">
        <w:rPr>
          <w:rFonts w:asciiTheme="minorHAnsi" w:hAnsiTheme="minorHAnsi" w:cstheme="minorHAnsi"/>
          <w:sz w:val="20"/>
          <w:szCs w:val="20"/>
        </w:rPr>
        <w:t>Paper works must be behind clean glass or plexiglass fronts. All frames, mats</w:t>
      </w:r>
      <w:r w:rsidR="00C1068A" w:rsidRPr="00095DBA">
        <w:rPr>
          <w:rFonts w:asciiTheme="minorHAnsi" w:hAnsiTheme="minorHAnsi" w:cstheme="minorHAnsi"/>
          <w:sz w:val="20"/>
          <w:szCs w:val="20"/>
        </w:rPr>
        <w:t xml:space="preserve">, </w:t>
      </w:r>
      <w:r w:rsidRPr="00095DBA">
        <w:rPr>
          <w:rFonts w:asciiTheme="minorHAnsi" w:hAnsiTheme="minorHAnsi" w:cstheme="minorHAnsi"/>
          <w:sz w:val="20"/>
          <w:szCs w:val="20"/>
        </w:rPr>
        <w:t>glass</w:t>
      </w:r>
      <w:r w:rsidR="00C943C3" w:rsidRPr="00095DBA">
        <w:rPr>
          <w:rFonts w:asciiTheme="minorHAnsi" w:hAnsiTheme="minorHAnsi" w:cstheme="minorHAnsi"/>
          <w:sz w:val="20"/>
          <w:szCs w:val="20"/>
        </w:rPr>
        <w:t>,</w:t>
      </w:r>
      <w:r w:rsidRPr="00095DBA">
        <w:rPr>
          <w:rFonts w:asciiTheme="minorHAnsi" w:hAnsiTheme="minorHAnsi" w:cstheme="minorHAnsi"/>
          <w:sz w:val="20"/>
          <w:szCs w:val="20"/>
        </w:rPr>
        <w:t xml:space="preserve"> </w:t>
      </w:r>
      <w:r w:rsidR="006D3E69" w:rsidRPr="00095DBA">
        <w:rPr>
          <w:rFonts w:asciiTheme="minorHAnsi" w:hAnsiTheme="minorHAnsi" w:cstheme="minorHAnsi"/>
          <w:sz w:val="20"/>
          <w:szCs w:val="20"/>
        </w:rPr>
        <w:t xml:space="preserve">and </w:t>
      </w:r>
      <w:r w:rsidR="00C1068A" w:rsidRPr="00095DBA">
        <w:rPr>
          <w:rFonts w:asciiTheme="minorHAnsi" w:hAnsiTheme="minorHAnsi" w:cstheme="minorHAnsi"/>
          <w:sz w:val="20"/>
          <w:szCs w:val="20"/>
        </w:rPr>
        <w:t>p</w:t>
      </w:r>
      <w:r w:rsidR="006D3E69" w:rsidRPr="00095DBA">
        <w:rPr>
          <w:rFonts w:asciiTheme="minorHAnsi" w:hAnsiTheme="minorHAnsi" w:cstheme="minorHAnsi"/>
          <w:sz w:val="20"/>
          <w:szCs w:val="20"/>
        </w:rPr>
        <w:t>lexiglas</w:t>
      </w:r>
      <w:r w:rsidR="007117E9" w:rsidRPr="00095DBA">
        <w:rPr>
          <w:rFonts w:asciiTheme="minorHAnsi" w:hAnsiTheme="minorHAnsi" w:cstheme="minorHAnsi"/>
          <w:sz w:val="20"/>
          <w:szCs w:val="20"/>
        </w:rPr>
        <w:t>s</w:t>
      </w:r>
      <w:r w:rsidRPr="00095DBA">
        <w:rPr>
          <w:rFonts w:asciiTheme="minorHAnsi" w:hAnsiTheme="minorHAnsi" w:cstheme="minorHAnsi"/>
          <w:sz w:val="20"/>
          <w:szCs w:val="20"/>
        </w:rPr>
        <w:t xml:space="preserve"> </w:t>
      </w:r>
      <w:r w:rsidR="00894B36" w:rsidRPr="00095DBA">
        <w:rPr>
          <w:rFonts w:asciiTheme="minorHAnsi" w:hAnsiTheme="minorHAnsi" w:cstheme="minorHAnsi"/>
          <w:sz w:val="20"/>
          <w:szCs w:val="20"/>
        </w:rPr>
        <w:t>must</w:t>
      </w:r>
      <w:r w:rsidRPr="00095DBA">
        <w:rPr>
          <w:rFonts w:asciiTheme="minorHAnsi" w:hAnsiTheme="minorHAnsi" w:cstheme="minorHAnsi"/>
          <w:sz w:val="20"/>
          <w:szCs w:val="20"/>
        </w:rPr>
        <w:t xml:space="preserve"> be </w:t>
      </w:r>
      <w:r w:rsidR="00F53126" w:rsidRPr="00095DBA">
        <w:rPr>
          <w:rFonts w:asciiTheme="minorHAnsi" w:hAnsiTheme="minorHAnsi" w:cstheme="minorHAnsi"/>
          <w:sz w:val="20"/>
          <w:szCs w:val="20"/>
        </w:rPr>
        <w:t xml:space="preserve">nick free, </w:t>
      </w:r>
      <w:r w:rsidRPr="00095DBA">
        <w:rPr>
          <w:rFonts w:asciiTheme="minorHAnsi" w:hAnsiTheme="minorHAnsi" w:cstheme="minorHAnsi"/>
          <w:sz w:val="20"/>
          <w:szCs w:val="20"/>
        </w:rPr>
        <w:t>clean</w:t>
      </w:r>
      <w:r w:rsidR="00F53126" w:rsidRPr="00095DBA">
        <w:rPr>
          <w:rFonts w:asciiTheme="minorHAnsi" w:hAnsiTheme="minorHAnsi" w:cstheme="minorHAnsi"/>
          <w:sz w:val="20"/>
          <w:szCs w:val="20"/>
        </w:rPr>
        <w:t>,</w:t>
      </w:r>
      <w:r w:rsidRPr="00095DBA">
        <w:rPr>
          <w:rFonts w:asciiTheme="minorHAnsi" w:hAnsiTheme="minorHAnsi" w:cstheme="minorHAnsi"/>
          <w:sz w:val="20"/>
          <w:szCs w:val="20"/>
        </w:rPr>
        <w:t xml:space="preserve"> and professional</w:t>
      </w:r>
      <w:r w:rsidR="00F53126" w:rsidRPr="00095DBA">
        <w:rPr>
          <w:rFonts w:asciiTheme="minorHAnsi" w:hAnsiTheme="minorHAnsi" w:cstheme="minorHAnsi"/>
          <w:sz w:val="20"/>
          <w:szCs w:val="20"/>
        </w:rPr>
        <w:t xml:space="preserve">ly presented. </w:t>
      </w:r>
      <w:r w:rsidR="00C1068A" w:rsidRPr="00095DBA">
        <w:rPr>
          <w:rFonts w:asciiTheme="minorHAnsi" w:hAnsiTheme="minorHAnsi" w:cstheme="minorHAnsi"/>
          <w:sz w:val="20"/>
          <w:szCs w:val="20"/>
        </w:rPr>
        <w:t xml:space="preserve"> </w:t>
      </w:r>
      <w:r w:rsidR="00F53126" w:rsidRPr="00095DBA">
        <w:rPr>
          <w:rFonts w:asciiTheme="minorHAnsi" w:hAnsiTheme="minorHAnsi" w:cstheme="minorHAnsi"/>
          <w:sz w:val="20"/>
          <w:szCs w:val="20"/>
        </w:rPr>
        <w:t>No s</w:t>
      </w:r>
      <w:r w:rsidRPr="00095DBA">
        <w:rPr>
          <w:rFonts w:asciiTheme="minorHAnsi" w:hAnsiTheme="minorHAnsi" w:cstheme="minorHAnsi"/>
          <w:sz w:val="20"/>
          <w:szCs w:val="20"/>
        </w:rPr>
        <w:t xml:space="preserve">aw-tooth hangers </w:t>
      </w:r>
      <w:r w:rsidR="006D3E69" w:rsidRPr="00095DBA">
        <w:rPr>
          <w:rFonts w:asciiTheme="minorHAnsi" w:hAnsiTheme="minorHAnsi" w:cstheme="minorHAnsi"/>
          <w:sz w:val="20"/>
          <w:szCs w:val="20"/>
        </w:rPr>
        <w:t>and/or</w:t>
      </w:r>
      <w:r w:rsidRPr="00095DBA">
        <w:rPr>
          <w:rFonts w:asciiTheme="minorHAnsi" w:hAnsiTheme="minorHAnsi" w:cstheme="minorHAnsi"/>
          <w:sz w:val="20"/>
          <w:szCs w:val="20"/>
        </w:rPr>
        <w:t xml:space="preserve"> wet paint</w:t>
      </w:r>
      <w:r w:rsidR="00F53126" w:rsidRPr="00095DBA">
        <w:rPr>
          <w:rFonts w:asciiTheme="minorHAnsi" w:hAnsiTheme="minorHAnsi" w:cstheme="minorHAnsi"/>
          <w:sz w:val="20"/>
          <w:szCs w:val="20"/>
        </w:rPr>
        <w:t xml:space="preserve"> </w:t>
      </w:r>
      <w:r w:rsidRPr="00095DBA">
        <w:rPr>
          <w:rFonts w:asciiTheme="minorHAnsi" w:hAnsiTheme="minorHAnsi" w:cstheme="minorHAnsi"/>
          <w:sz w:val="20"/>
          <w:szCs w:val="20"/>
        </w:rPr>
        <w:t>accepted</w:t>
      </w:r>
      <w:r w:rsidRPr="00095DBA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F30A85">
        <w:rPr>
          <w:rFonts w:asciiTheme="minorHAnsi" w:hAnsiTheme="minorHAnsi" w:cstheme="minorHAnsi"/>
          <w:b/>
          <w:sz w:val="20"/>
          <w:szCs w:val="20"/>
        </w:rPr>
        <w:t>2-D work</w:t>
      </w:r>
      <w:r w:rsidRPr="00095DBA">
        <w:rPr>
          <w:rFonts w:asciiTheme="minorHAnsi" w:hAnsiTheme="minorHAnsi" w:cstheme="minorHAnsi"/>
          <w:b/>
          <w:sz w:val="20"/>
          <w:szCs w:val="20"/>
        </w:rPr>
        <w:t xml:space="preserve"> should not exceed 4</w:t>
      </w:r>
      <w:r w:rsidR="00DE14E1">
        <w:rPr>
          <w:rFonts w:asciiTheme="minorHAnsi" w:hAnsiTheme="minorHAnsi" w:cstheme="minorHAnsi"/>
          <w:b/>
          <w:sz w:val="20"/>
          <w:szCs w:val="20"/>
        </w:rPr>
        <w:t>8</w:t>
      </w:r>
      <w:r w:rsidRPr="00095DBA">
        <w:rPr>
          <w:rFonts w:asciiTheme="minorHAnsi" w:hAnsiTheme="minorHAnsi" w:cstheme="minorHAnsi"/>
          <w:b/>
          <w:sz w:val="20"/>
          <w:szCs w:val="20"/>
        </w:rPr>
        <w:t>”</w:t>
      </w:r>
      <w:r w:rsidR="00DE14E1">
        <w:rPr>
          <w:rFonts w:asciiTheme="minorHAnsi" w:hAnsiTheme="minorHAnsi" w:cstheme="minorHAnsi"/>
          <w:b/>
          <w:sz w:val="20"/>
          <w:szCs w:val="20"/>
        </w:rPr>
        <w:t xml:space="preserve"> in width</w:t>
      </w:r>
      <w:r w:rsidR="00F30A85">
        <w:rPr>
          <w:rFonts w:asciiTheme="minorHAnsi" w:hAnsiTheme="minorHAnsi" w:cstheme="minorHAnsi"/>
          <w:b/>
          <w:sz w:val="20"/>
          <w:szCs w:val="20"/>
        </w:rPr>
        <w:t xml:space="preserve"> and not more than</w:t>
      </w:r>
      <w:r w:rsidR="00DE14E1">
        <w:rPr>
          <w:rFonts w:asciiTheme="minorHAnsi" w:hAnsiTheme="minorHAnsi" w:cstheme="minorHAnsi"/>
          <w:b/>
          <w:sz w:val="20"/>
          <w:szCs w:val="20"/>
        </w:rPr>
        <w:t xml:space="preserve"> 96” </w:t>
      </w:r>
      <w:r w:rsidR="00F30A85">
        <w:rPr>
          <w:rFonts w:asciiTheme="minorHAnsi" w:hAnsiTheme="minorHAnsi" w:cstheme="minorHAnsi"/>
          <w:b/>
          <w:sz w:val="20"/>
          <w:szCs w:val="20"/>
        </w:rPr>
        <w:t xml:space="preserve">for </w:t>
      </w:r>
      <w:r w:rsidR="00DE14E1">
        <w:rPr>
          <w:rFonts w:asciiTheme="minorHAnsi" w:hAnsiTheme="minorHAnsi" w:cstheme="minorHAnsi"/>
          <w:b/>
          <w:sz w:val="20"/>
          <w:szCs w:val="20"/>
        </w:rPr>
        <w:t>Height + Width</w:t>
      </w:r>
      <w:r w:rsidRPr="00095DBA">
        <w:rPr>
          <w:rFonts w:asciiTheme="minorHAnsi" w:hAnsiTheme="minorHAnsi" w:cstheme="minorHAnsi"/>
          <w:sz w:val="20"/>
          <w:szCs w:val="20"/>
        </w:rPr>
        <w:t>, including frame</w:t>
      </w:r>
      <w:r w:rsidR="00FA5956">
        <w:rPr>
          <w:rFonts w:asciiTheme="minorHAnsi" w:hAnsiTheme="minorHAnsi" w:cstheme="minorHAnsi"/>
          <w:sz w:val="20"/>
          <w:szCs w:val="20"/>
        </w:rPr>
        <w:t>.</w:t>
      </w:r>
      <w:r w:rsidR="00F30A85">
        <w:rPr>
          <w:rFonts w:asciiTheme="minorHAnsi" w:hAnsiTheme="minorHAnsi" w:cstheme="minorHAnsi"/>
          <w:sz w:val="20"/>
          <w:szCs w:val="20"/>
        </w:rPr>
        <w:t xml:space="preserve"> </w:t>
      </w:r>
      <w:r w:rsidR="00F30A85">
        <w:rPr>
          <w:rFonts w:asciiTheme="minorHAnsi" w:hAnsiTheme="minorHAnsi" w:cstheme="minorHAnsi"/>
          <w:b/>
          <w:bCs/>
          <w:sz w:val="20"/>
          <w:szCs w:val="20"/>
        </w:rPr>
        <w:t>3-D work should not exceed 48” for width + depth</w:t>
      </w:r>
      <w:r w:rsidRPr="00095DBA">
        <w:rPr>
          <w:rFonts w:asciiTheme="minorHAnsi" w:hAnsiTheme="minorHAnsi" w:cstheme="minorHAnsi"/>
          <w:sz w:val="20"/>
          <w:szCs w:val="20"/>
        </w:rPr>
        <w:t xml:space="preserve">. All work must </w:t>
      </w:r>
      <w:r w:rsidR="00AA6650" w:rsidRPr="00095DBA">
        <w:rPr>
          <w:rFonts w:asciiTheme="minorHAnsi" w:hAnsiTheme="minorHAnsi" w:cstheme="minorHAnsi"/>
          <w:sz w:val="20"/>
          <w:szCs w:val="20"/>
        </w:rPr>
        <w:t xml:space="preserve">be for sale and </w:t>
      </w:r>
      <w:r w:rsidRPr="00095DBA">
        <w:rPr>
          <w:rFonts w:asciiTheme="minorHAnsi" w:hAnsiTheme="minorHAnsi" w:cstheme="minorHAnsi"/>
          <w:sz w:val="20"/>
          <w:szCs w:val="20"/>
        </w:rPr>
        <w:t xml:space="preserve">remain for the duration </w:t>
      </w:r>
      <w:r w:rsidR="00894B36" w:rsidRPr="00095DBA">
        <w:rPr>
          <w:rFonts w:asciiTheme="minorHAnsi" w:hAnsiTheme="minorHAnsi" w:cstheme="minorHAnsi"/>
          <w:sz w:val="20"/>
          <w:szCs w:val="20"/>
        </w:rPr>
        <w:t>of</w:t>
      </w:r>
      <w:r w:rsidRPr="00095DBA">
        <w:rPr>
          <w:rFonts w:asciiTheme="minorHAnsi" w:hAnsiTheme="minorHAnsi" w:cstheme="minorHAnsi"/>
          <w:sz w:val="20"/>
          <w:szCs w:val="20"/>
        </w:rPr>
        <w:t xml:space="preserve"> the show. WCAC reserves the right to refuse entr</w:t>
      </w:r>
      <w:r w:rsidR="00894B36" w:rsidRPr="00095DBA">
        <w:rPr>
          <w:rFonts w:asciiTheme="minorHAnsi" w:hAnsiTheme="minorHAnsi" w:cstheme="minorHAnsi"/>
          <w:sz w:val="20"/>
          <w:szCs w:val="20"/>
        </w:rPr>
        <w:t xml:space="preserve">ies of </w:t>
      </w:r>
      <w:r w:rsidRPr="00095DBA">
        <w:rPr>
          <w:rFonts w:asciiTheme="minorHAnsi" w:hAnsiTheme="minorHAnsi" w:cstheme="minorHAnsi"/>
          <w:sz w:val="20"/>
          <w:szCs w:val="20"/>
        </w:rPr>
        <w:t>works with unusual installation requirements or otherwise judged unsuitable.</w:t>
      </w:r>
    </w:p>
    <w:p w14:paraId="45EC6FED" w14:textId="0452C264" w:rsidR="00C31207" w:rsidRPr="00095DBA" w:rsidRDefault="00C31207" w:rsidP="00F30A85">
      <w:pPr>
        <w:spacing w:beforeLines="50" w:before="120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</w:rPr>
      </w:pPr>
      <w:r w:rsidRPr="00095DBA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METHOD OF ENTRY:  </w:t>
      </w:r>
      <w:r w:rsidR="00F53126" w:rsidRPr="00095DBA">
        <w:rPr>
          <w:rFonts w:asciiTheme="minorHAnsi" w:eastAsiaTheme="minorEastAsia" w:hAnsiTheme="minorHAnsi" w:cstheme="minorBidi"/>
          <w:w w:val="105"/>
          <w:sz w:val="20"/>
          <w:szCs w:val="20"/>
        </w:rPr>
        <w:t>You may submit a</w:t>
      </w:r>
      <w:r w:rsidRPr="00095DBA">
        <w:rPr>
          <w:rFonts w:asciiTheme="minorHAnsi" w:eastAsiaTheme="minorEastAsia" w:hAnsiTheme="minorHAnsi" w:cstheme="minorBidi"/>
          <w:w w:val="105"/>
          <w:sz w:val="20"/>
          <w:szCs w:val="20"/>
        </w:rPr>
        <w:t xml:space="preserve"> maximum of three (3) digital images (no larger than 4 megabytes per image), in JPEG/JPG format at 300 dpi resolution</w:t>
      </w:r>
      <w:r w:rsidR="00F53126" w:rsidRPr="00095DBA">
        <w:rPr>
          <w:rFonts w:asciiTheme="minorHAnsi" w:eastAsiaTheme="minorEastAsia" w:hAnsiTheme="minorHAnsi" w:cstheme="minorBidi"/>
          <w:w w:val="105"/>
          <w:sz w:val="20"/>
          <w:szCs w:val="20"/>
        </w:rPr>
        <w:t>.</w:t>
      </w:r>
      <w:r w:rsidRPr="00095DBA">
        <w:rPr>
          <w:rFonts w:asciiTheme="minorHAnsi" w:eastAsiaTheme="minorEastAsia" w:hAnsiTheme="minorHAnsi" w:cstheme="minorBidi"/>
          <w:w w:val="105"/>
          <w:sz w:val="20"/>
          <w:szCs w:val="20"/>
        </w:rPr>
        <w:t xml:space="preserve"> The shortest side of the image should be no smaller than 1</w:t>
      </w:r>
      <w:r w:rsidR="00153CB7" w:rsidRPr="00095DBA">
        <w:rPr>
          <w:rFonts w:asciiTheme="minorHAnsi" w:eastAsiaTheme="minorEastAsia" w:hAnsiTheme="minorHAnsi" w:cstheme="minorBidi"/>
          <w:w w:val="105"/>
          <w:sz w:val="20"/>
          <w:szCs w:val="20"/>
        </w:rPr>
        <w:t>5</w:t>
      </w:r>
      <w:r w:rsidRPr="00095DBA">
        <w:rPr>
          <w:rFonts w:asciiTheme="minorHAnsi" w:eastAsiaTheme="minorEastAsia" w:hAnsiTheme="minorHAnsi" w:cstheme="minorBidi"/>
          <w:w w:val="105"/>
          <w:sz w:val="20"/>
          <w:szCs w:val="20"/>
        </w:rPr>
        <w:t>00 pixels. Crop to show only the image</w:t>
      </w:r>
      <w:r w:rsidR="006D3E69" w:rsidRPr="00095DBA">
        <w:rPr>
          <w:rFonts w:asciiTheme="minorHAnsi" w:eastAsiaTheme="minorEastAsia" w:hAnsiTheme="minorHAnsi" w:cstheme="minorBidi"/>
          <w:w w:val="105"/>
          <w:sz w:val="20"/>
          <w:szCs w:val="20"/>
        </w:rPr>
        <w:t xml:space="preserve"> – </w:t>
      </w:r>
      <w:proofErr w:type="gramStart"/>
      <w:r w:rsidR="006D3E69" w:rsidRPr="00095DBA">
        <w:rPr>
          <w:rFonts w:asciiTheme="minorHAnsi" w:eastAsiaTheme="minorEastAsia" w:hAnsiTheme="minorHAnsi" w:cstheme="minorBidi"/>
          <w:w w:val="105"/>
          <w:sz w:val="20"/>
          <w:szCs w:val="20"/>
        </w:rPr>
        <w:t>do  not</w:t>
      </w:r>
      <w:proofErr w:type="gramEnd"/>
      <w:r w:rsidR="006D3E69" w:rsidRPr="00095DBA">
        <w:rPr>
          <w:rFonts w:asciiTheme="minorHAnsi" w:eastAsiaTheme="minorEastAsia" w:hAnsiTheme="minorHAnsi" w:cstheme="minorBidi"/>
          <w:w w:val="105"/>
          <w:sz w:val="20"/>
          <w:szCs w:val="20"/>
        </w:rPr>
        <w:t xml:space="preserve"> include</w:t>
      </w:r>
      <w:r w:rsidRPr="00095DBA">
        <w:rPr>
          <w:rFonts w:asciiTheme="minorHAnsi" w:eastAsiaTheme="minorEastAsia" w:hAnsiTheme="minorHAnsi" w:cstheme="minorBidi"/>
          <w:w w:val="105"/>
          <w:sz w:val="20"/>
          <w:szCs w:val="20"/>
        </w:rPr>
        <w:t xml:space="preserve"> text, matting, frame, or background. Image files should be named as follows: </w:t>
      </w:r>
      <w:r w:rsidRPr="00095DBA">
        <w:rPr>
          <w:rFonts w:asciiTheme="minorHAnsi" w:eastAsiaTheme="minorEastAsia" w:hAnsiTheme="minorHAnsi" w:cstheme="minorBidi"/>
          <w:b/>
          <w:bCs/>
          <w:w w:val="105"/>
          <w:sz w:val="20"/>
          <w:szCs w:val="20"/>
        </w:rPr>
        <w:t>Last name_First name_entry</w:t>
      </w:r>
      <w:r w:rsidR="003A5B60" w:rsidRPr="00095DBA">
        <w:rPr>
          <w:rFonts w:asciiTheme="minorHAnsi" w:eastAsiaTheme="minorEastAsia" w:hAnsiTheme="minorHAnsi" w:cstheme="minorBidi"/>
          <w:b/>
          <w:bCs/>
          <w:w w:val="105"/>
          <w:sz w:val="20"/>
          <w:szCs w:val="20"/>
        </w:rPr>
        <w:t>No</w:t>
      </w:r>
      <w:r w:rsidRPr="00095DBA">
        <w:rPr>
          <w:rFonts w:asciiTheme="minorHAnsi" w:eastAsiaTheme="minorEastAsia" w:hAnsiTheme="minorHAnsi" w:cstheme="minorBidi"/>
          <w:b/>
          <w:bCs/>
          <w:w w:val="105"/>
          <w:sz w:val="20"/>
          <w:szCs w:val="20"/>
        </w:rPr>
        <w:t xml:space="preserve">_title.jpeg.        </w:t>
      </w:r>
    </w:p>
    <w:p w14:paraId="4F6EECE5" w14:textId="77777777" w:rsidR="00F30A85" w:rsidRDefault="00C31207" w:rsidP="00F30A85">
      <w:pPr>
        <w:pStyle w:val="Heading6"/>
        <w:spacing w:before="80"/>
        <w:rPr>
          <w:rFonts w:asciiTheme="minorHAnsi" w:eastAsiaTheme="minorEastAsia" w:hAnsiTheme="minorHAnsi" w:cstheme="minorBidi"/>
          <w:b/>
          <w:bCs/>
          <w:i/>
          <w:iCs/>
          <w:color w:val="auto"/>
          <w:w w:val="105"/>
          <w:sz w:val="20"/>
          <w:szCs w:val="20"/>
        </w:rPr>
      </w:pPr>
      <w:r w:rsidRPr="00095DBA">
        <w:rPr>
          <w:rFonts w:asciiTheme="minorHAnsi" w:eastAsiaTheme="minorEastAsia" w:hAnsiTheme="minorHAnsi" w:cstheme="minorBidi"/>
          <w:b/>
          <w:bCs/>
          <w:color w:val="auto"/>
          <w:w w:val="105"/>
          <w:sz w:val="20"/>
          <w:szCs w:val="20"/>
        </w:rPr>
        <w:t>Example</w:t>
      </w:r>
      <w:r w:rsidR="003A5B60" w:rsidRPr="00095DBA">
        <w:rPr>
          <w:rFonts w:asciiTheme="minorHAnsi" w:eastAsiaTheme="minorEastAsia" w:hAnsiTheme="minorHAnsi" w:cstheme="minorBidi"/>
          <w:b/>
          <w:bCs/>
          <w:color w:val="auto"/>
          <w:w w:val="105"/>
          <w:sz w:val="20"/>
          <w:szCs w:val="20"/>
        </w:rPr>
        <w:t>s</w:t>
      </w:r>
      <w:r w:rsidRPr="00095DBA">
        <w:rPr>
          <w:rFonts w:asciiTheme="minorHAnsi" w:eastAsiaTheme="minorEastAsia" w:hAnsiTheme="minorHAnsi" w:cstheme="minorBidi"/>
          <w:b/>
          <w:bCs/>
          <w:color w:val="auto"/>
          <w:w w:val="105"/>
          <w:sz w:val="20"/>
          <w:szCs w:val="20"/>
        </w:rPr>
        <w:t>:  Doe_John_1_MorningSunrise.jpeg</w:t>
      </w:r>
      <w:r w:rsidR="003A5B60" w:rsidRPr="00095DBA">
        <w:rPr>
          <w:rFonts w:asciiTheme="minorHAnsi" w:eastAsiaTheme="minorEastAsia" w:hAnsiTheme="minorHAnsi" w:cstheme="minorBidi"/>
          <w:b/>
          <w:bCs/>
          <w:color w:val="auto"/>
          <w:w w:val="105"/>
          <w:sz w:val="20"/>
          <w:szCs w:val="20"/>
        </w:rPr>
        <w:t xml:space="preserve"> or Doe-John-1-MorningSu</w:t>
      </w:r>
      <w:r w:rsidR="003A5B60">
        <w:rPr>
          <w:rFonts w:asciiTheme="minorHAnsi" w:eastAsiaTheme="minorEastAsia" w:hAnsiTheme="minorHAnsi" w:cstheme="minorBidi"/>
          <w:b/>
          <w:bCs/>
          <w:color w:val="auto"/>
          <w:w w:val="105"/>
          <w:sz w:val="20"/>
          <w:szCs w:val="20"/>
        </w:rPr>
        <w:t>nrise.jpg</w:t>
      </w:r>
      <w:r w:rsidRPr="0E391A0C">
        <w:rPr>
          <w:rFonts w:asciiTheme="minorHAnsi" w:eastAsiaTheme="minorEastAsia" w:hAnsiTheme="minorHAnsi" w:cstheme="minorBidi"/>
          <w:b/>
          <w:bCs/>
          <w:color w:val="auto"/>
          <w:w w:val="105"/>
          <w:sz w:val="20"/>
          <w:szCs w:val="20"/>
        </w:rPr>
        <w:t xml:space="preserve">.  </w:t>
      </w:r>
      <w:r w:rsidRPr="0E391A0C">
        <w:rPr>
          <w:rFonts w:asciiTheme="minorHAnsi" w:eastAsiaTheme="minorEastAsia" w:hAnsiTheme="minorHAnsi" w:cstheme="minorBidi"/>
          <w:b/>
          <w:bCs/>
          <w:i/>
          <w:iCs/>
          <w:color w:val="auto"/>
          <w:w w:val="105"/>
          <w:sz w:val="20"/>
          <w:szCs w:val="20"/>
        </w:rPr>
        <w:t xml:space="preserve">Please use </w:t>
      </w:r>
      <w:r w:rsidR="006D3E69" w:rsidRPr="0E391A0C">
        <w:rPr>
          <w:rFonts w:asciiTheme="minorHAnsi" w:eastAsiaTheme="minorEastAsia" w:hAnsiTheme="minorHAnsi" w:cstheme="minorBidi"/>
          <w:b/>
          <w:bCs/>
          <w:i/>
          <w:iCs/>
          <w:color w:val="auto"/>
          <w:w w:val="105"/>
          <w:sz w:val="20"/>
          <w:szCs w:val="20"/>
        </w:rPr>
        <w:t>underscores</w:t>
      </w:r>
      <w:r w:rsidRPr="0E391A0C">
        <w:rPr>
          <w:rFonts w:asciiTheme="minorHAnsi" w:eastAsiaTheme="minorEastAsia" w:hAnsiTheme="minorHAnsi" w:cstheme="minorBidi"/>
          <w:b/>
          <w:bCs/>
          <w:i/>
          <w:iCs/>
          <w:color w:val="auto"/>
          <w:w w:val="105"/>
          <w:sz w:val="20"/>
          <w:szCs w:val="20"/>
        </w:rPr>
        <w:t xml:space="preserve"> </w:t>
      </w:r>
      <w:r w:rsidR="006D3E69">
        <w:rPr>
          <w:rFonts w:asciiTheme="minorHAnsi" w:eastAsiaTheme="minorEastAsia" w:hAnsiTheme="minorHAnsi" w:cstheme="minorBidi"/>
          <w:b/>
          <w:bCs/>
          <w:i/>
          <w:iCs/>
          <w:color w:val="auto"/>
          <w:w w:val="105"/>
          <w:sz w:val="20"/>
          <w:szCs w:val="20"/>
        </w:rPr>
        <w:t xml:space="preserve">or hyphens </w:t>
      </w:r>
      <w:r w:rsidRPr="0E391A0C">
        <w:rPr>
          <w:rFonts w:asciiTheme="minorHAnsi" w:eastAsiaTheme="minorEastAsia" w:hAnsiTheme="minorHAnsi" w:cstheme="minorBidi"/>
          <w:b/>
          <w:bCs/>
          <w:i/>
          <w:iCs/>
          <w:color w:val="auto"/>
          <w:w w:val="105"/>
          <w:sz w:val="20"/>
          <w:szCs w:val="20"/>
        </w:rPr>
        <w:t>when naming your files. Please avoid using spaces, comma</w:t>
      </w:r>
      <w:r w:rsidR="006D3E69">
        <w:rPr>
          <w:rFonts w:asciiTheme="minorHAnsi" w:eastAsiaTheme="minorEastAsia" w:hAnsiTheme="minorHAnsi" w:cstheme="minorBidi"/>
          <w:b/>
          <w:bCs/>
          <w:i/>
          <w:iCs/>
          <w:color w:val="auto"/>
          <w:w w:val="105"/>
          <w:sz w:val="20"/>
          <w:szCs w:val="20"/>
        </w:rPr>
        <w:t>s, apostrophes, #</w:t>
      </w:r>
      <w:r w:rsidR="003A5B60">
        <w:rPr>
          <w:rFonts w:asciiTheme="minorHAnsi" w:eastAsiaTheme="minorEastAsia" w:hAnsiTheme="minorHAnsi" w:cstheme="minorBidi"/>
          <w:b/>
          <w:bCs/>
          <w:i/>
          <w:iCs/>
          <w:color w:val="auto"/>
          <w:w w:val="105"/>
          <w:sz w:val="20"/>
          <w:szCs w:val="20"/>
        </w:rPr>
        <w:t>,</w:t>
      </w:r>
      <w:r w:rsidRPr="0E391A0C">
        <w:rPr>
          <w:rFonts w:asciiTheme="minorHAnsi" w:eastAsiaTheme="minorEastAsia" w:hAnsiTheme="minorHAnsi" w:cstheme="minorBidi"/>
          <w:b/>
          <w:bCs/>
          <w:i/>
          <w:iCs/>
          <w:color w:val="auto"/>
          <w:w w:val="105"/>
          <w:sz w:val="20"/>
          <w:szCs w:val="20"/>
        </w:rPr>
        <w:t xml:space="preserve"> or other special characters.</w:t>
      </w:r>
    </w:p>
    <w:p w14:paraId="3EB1417D" w14:textId="77777777" w:rsidR="00F30A85" w:rsidRPr="00F30A85" w:rsidRDefault="0E391A0C" w:rsidP="00F30A85">
      <w:pPr>
        <w:pStyle w:val="Heading6"/>
        <w:spacing w:before="80"/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</w:pPr>
      <w:r w:rsidRPr="00F30A85"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  <w:t>APPLICATION &amp; FEES: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</w:t>
      </w:r>
      <w:r w:rsidR="00AA6650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All applications and fees due to WCAC by </w:t>
      </w:r>
      <w:r w:rsidRPr="00F30A85">
        <w:rPr>
          <w:rFonts w:asciiTheme="minorHAnsi" w:eastAsiaTheme="minorEastAsia" w:hAnsiTheme="minorHAnsi" w:cstheme="minorBidi"/>
          <w:b/>
          <w:bCs/>
          <w:color w:val="C00000"/>
          <w:sz w:val="20"/>
          <w:szCs w:val="20"/>
        </w:rPr>
        <w:t xml:space="preserve">FRIDAY, AUGUST </w:t>
      </w:r>
      <w:r w:rsidR="006D3E69" w:rsidRPr="00F30A85">
        <w:rPr>
          <w:rFonts w:asciiTheme="minorHAnsi" w:eastAsiaTheme="minorEastAsia" w:hAnsiTheme="minorHAnsi" w:cstheme="minorBidi"/>
          <w:b/>
          <w:bCs/>
          <w:color w:val="C00000"/>
          <w:sz w:val="20"/>
          <w:szCs w:val="20"/>
        </w:rPr>
        <w:t>12</w:t>
      </w:r>
      <w:r w:rsidRPr="00F30A85">
        <w:rPr>
          <w:rFonts w:asciiTheme="minorHAnsi" w:eastAsiaTheme="minorEastAsia" w:hAnsiTheme="minorHAnsi" w:cstheme="minorBidi"/>
          <w:b/>
          <w:bCs/>
          <w:color w:val="C00000"/>
          <w:sz w:val="20"/>
          <w:szCs w:val="20"/>
        </w:rPr>
        <w:t xml:space="preserve"> at 3:00 pm</w:t>
      </w:r>
      <w:r w:rsidRPr="00F30A85"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  <w:t>.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 Each application must be accompanied by the entry fee and 1 CD or flash-drive with 1 digital image of each submitted artwork</w:t>
      </w:r>
      <w:r w:rsidR="006D3E69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, OR images may be emailed to </w:t>
      </w:r>
      <w:hyperlink r:id="rId7" w:history="1">
        <w:r w:rsidR="006D3E69" w:rsidRPr="00F30A85">
          <w:rPr>
            <w:rStyle w:val="Hyperlink"/>
            <w:rFonts w:asciiTheme="minorHAnsi" w:eastAsiaTheme="minorEastAsia" w:hAnsiTheme="minorHAnsi" w:cstheme="minorBidi"/>
            <w:color w:val="auto"/>
            <w:sz w:val="20"/>
            <w:szCs w:val="20"/>
          </w:rPr>
          <w:t>visitWCAC@gmail.com</w:t>
        </w:r>
      </w:hyperlink>
      <w:r w:rsidR="006D3E69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with the </w:t>
      </w:r>
      <w:r w:rsidR="006D3E69" w:rsidRPr="00F30A85">
        <w:rPr>
          <w:rFonts w:asciiTheme="minorHAnsi" w:eastAsiaTheme="minorEastAsia" w:hAnsiTheme="minorHAnsi" w:cstheme="minorBidi"/>
          <w:i/>
          <w:iCs/>
          <w:color w:val="auto"/>
          <w:sz w:val="20"/>
          <w:szCs w:val="20"/>
        </w:rPr>
        <w:t>Subject: Regional Juried Show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. </w:t>
      </w:r>
      <w:r w:rsidRPr="00F30A85"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  <w:t>The non-refundable fee of</w:t>
      </w:r>
      <w:r w:rsidR="006D3E69" w:rsidRPr="00F30A85"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  <w:t xml:space="preserve"> $45 non-members / </w:t>
      </w:r>
      <w:r w:rsidRPr="00F30A85"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  <w:t>$35</w:t>
      </w:r>
      <w:r w:rsidR="006D3E69" w:rsidRPr="00F30A85"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  <w:t xml:space="preserve"> members</w:t>
      </w:r>
      <w:r w:rsidRPr="00F30A85"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  <w:t xml:space="preserve"> 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covers application and exhibition expenses. Make checks payable to WCAC or call 757-229-4949 to charge to your credit card.</w:t>
      </w:r>
      <w:r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 xml:space="preserve"> </w:t>
      </w:r>
      <w:r w:rsidR="00A82757"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 xml:space="preserve">Mail </w:t>
      </w:r>
      <w:r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>entry forms to: WCAC Regional Juried Show; P.O. Box 388; Williamsburg, VA 23187-0388 o</w:t>
      </w:r>
      <w:r w:rsidR="00A82757"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 xml:space="preserve">r </w:t>
      </w:r>
      <w:r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>deliver to 110 Westover Avenue, Williamsburg</w:t>
      </w:r>
      <w:r w:rsidR="00F30A85"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>.</w:t>
      </w:r>
    </w:p>
    <w:p w14:paraId="1646A55D" w14:textId="77777777" w:rsidR="00F30A85" w:rsidRPr="00F30A85" w:rsidRDefault="0E391A0C" w:rsidP="00F30A85">
      <w:pPr>
        <w:pStyle w:val="Heading6"/>
        <w:spacing w:before="80"/>
        <w:rPr>
          <w:rFonts w:asciiTheme="minorHAnsi" w:eastAsiaTheme="minorEastAsia" w:hAnsiTheme="minorHAnsi" w:cstheme="minorBidi"/>
          <w:color w:val="auto"/>
          <w:sz w:val="20"/>
          <w:szCs w:val="20"/>
        </w:rPr>
      </w:pPr>
      <w:r w:rsidRPr="00F30A85"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  <w:t>NOTIFICATIONS</w:t>
      </w:r>
      <w:r w:rsidR="002F032A" w:rsidRPr="00F30A85"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  <w:t>:</w:t>
      </w:r>
      <w:r w:rsidRPr="00F30A85"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  <w:t xml:space="preserve"> </w:t>
      </w:r>
      <w:r w:rsidR="002F032A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WCAC 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will </w:t>
      </w:r>
      <w:r w:rsidR="00095DBA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send</w:t>
      </w:r>
      <w:r w:rsidR="000C7C9E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</w:t>
      </w:r>
      <w:r w:rsidR="00455AC0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the Juror’s </w:t>
      </w:r>
      <w:r w:rsidR="000C7C9E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decisions</w:t>
      </w:r>
      <w:r w:rsidR="00455AC0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regarding all entries</w:t>
      </w:r>
      <w:r w:rsidR="00095DBA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by mail &amp; email</w:t>
      </w:r>
      <w:r w:rsidR="000C7C9E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on </w:t>
      </w:r>
      <w:r w:rsidR="006D3E69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August 29</w:t>
      </w:r>
      <w:r w:rsidR="00FE30F5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. </w:t>
      </w:r>
      <w:r w:rsidR="007117E9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</w:t>
      </w:r>
      <w:r w:rsidR="00FE30F5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Letters to</w:t>
      </w:r>
      <w:r w:rsidR="002729D8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a</w:t>
      </w:r>
      <w:r w:rsidR="00FE30F5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rtists</w:t>
      </w:r>
      <w:r w:rsidR="002729D8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accepted into the show</w:t>
      </w:r>
      <w:r w:rsidR="00FE30F5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will include</w:t>
      </w:r>
      <w:r w:rsidR="007117E9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identification labels for selected artwork. </w:t>
      </w:r>
    </w:p>
    <w:p w14:paraId="058D6C7C" w14:textId="3B0C1D2B" w:rsidR="00F30A85" w:rsidRPr="00F30A85" w:rsidRDefault="0E391A0C" w:rsidP="00F30A85">
      <w:pPr>
        <w:pStyle w:val="Heading6"/>
        <w:spacing w:before="80"/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</w:pPr>
      <w:r w:rsidRPr="00F30A85"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  <w:t>DELIVERY AND PICK-UP OF ACCEPTED WORK: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Deliver </w:t>
      </w:r>
      <w:r w:rsidR="002729D8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work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with identification label</w:t>
      </w:r>
      <w:r w:rsidR="002729D8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/s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attached (on back of framed work or to the base of 3-dimensional work) to the </w:t>
      </w:r>
      <w:r w:rsidR="006D3E69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art center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on </w:t>
      </w:r>
      <w:r w:rsidR="006D3E69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Friday, September 23 from noon to 4:45 pm, or 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Saturday, </w:t>
      </w:r>
      <w:r w:rsidR="007111A8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September 24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, 10:00 a.m. to 12:00 pm.</w:t>
      </w:r>
      <w:r w:rsidR="003C1873" w:rsidRPr="00F30A85">
        <w:rPr>
          <w:rStyle w:val="body1"/>
          <w:rFonts w:asciiTheme="minorHAnsi" w:eastAsiaTheme="minorEastAsia" w:hAnsiTheme="minorHAnsi" w:cstheme="minorBidi"/>
          <w:color w:val="auto"/>
          <w:sz w:val="20"/>
          <w:szCs w:val="20"/>
        </w:rPr>
        <w:t xml:space="preserve"> </w:t>
      </w:r>
      <w:r w:rsidRPr="00F30A85">
        <w:rPr>
          <w:rStyle w:val="body1"/>
          <w:rFonts w:asciiTheme="minorHAnsi" w:eastAsiaTheme="minorEastAsia" w:hAnsiTheme="minorHAnsi" w:cstheme="minorBidi"/>
          <w:color w:val="auto"/>
          <w:sz w:val="20"/>
          <w:szCs w:val="20"/>
        </w:rPr>
        <w:t>Shipped works must arrive at WCAC no later than Thursday,</w:t>
      </w:r>
      <w:r w:rsidR="007111A8" w:rsidRPr="00F30A85">
        <w:rPr>
          <w:rStyle w:val="body1"/>
          <w:rFonts w:asciiTheme="minorHAnsi" w:eastAsiaTheme="minorEastAsia" w:hAnsiTheme="minorHAnsi" w:cstheme="minorBidi"/>
          <w:color w:val="auto"/>
          <w:sz w:val="20"/>
          <w:szCs w:val="20"/>
        </w:rPr>
        <w:t xml:space="preserve"> September 22</w:t>
      </w:r>
      <w:r w:rsidR="00E76106" w:rsidRPr="00F30A85">
        <w:rPr>
          <w:rStyle w:val="body1"/>
          <w:rFonts w:asciiTheme="minorHAnsi" w:eastAsiaTheme="minorEastAsia" w:hAnsiTheme="minorHAnsi" w:cstheme="minorBidi"/>
          <w:color w:val="auto"/>
          <w:sz w:val="20"/>
          <w:szCs w:val="20"/>
        </w:rPr>
        <w:t xml:space="preserve"> – </w:t>
      </w:r>
      <w:r w:rsidR="00455AC0" w:rsidRPr="00F30A85">
        <w:rPr>
          <w:rStyle w:val="body1"/>
          <w:rFonts w:asciiTheme="minorHAnsi" w:eastAsiaTheme="minorEastAsia" w:hAnsiTheme="minorHAnsi" w:cstheme="minorBidi"/>
          <w:color w:val="auto"/>
          <w:sz w:val="20"/>
          <w:szCs w:val="20"/>
        </w:rPr>
        <w:t>those</w:t>
      </w:r>
      <w:r w:rsidR="00E76106" w:rsidRPr="00F30A85">
        <w:rPr>
          <w:rStyle w:val="body1"/>
          <w:rFonts w:asciiTheme="minorHAnsi" w:eastAsiaTheme="minorEastAsia" w:hAnsiTheme="minorHAnsi" w:cstheme="minorBidi"/>
          <w:color w:val="auto"/>
          <w:sz w:val="20"/>
          <w:szCs w:val="20"/>
        </w:rPr>
        <w:t xml:space="preserve"> works must b</w:t>
      </w:r>
      <w:r w:rsidR="008D4C3F" w:rsidRPr="00F30A85">
        <w:rPr>
          <w:rStyle w:val="body1"/>
          <w:rFonts w:asciiTheme="minorHAnsi" w:eastAsiaTheme="minorEastAsia" w:hAnsiTheme="minorHAnsi" w:cstheme="minorBidi"/>
          <w:color w:val="auto"/>
          <w:sz w:val="20"/>
          <w:szCs w:val="20"/>
        </w:rPr>
        <w:t xml:space="preserve">e 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insured, </w:t>
      </w:r>
      <w:r w:rsidR="00A82757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s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hipped in reusable containers, and</w:t>
      </w:r>
      <w:r w:rsidR="00A82757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accompanied by return shipping</w:t>
      </w:r>
      <w:r w:rsidR="000C7C9E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labels</w:t>
      </w:r>
      <w:r w:rsidR="00E76106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including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insurance </w:t>
      </w:r>
      <w:r w:rsidR="00455AC0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coverage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. </w:t>
      </w:r>
      <w:r w:rsidR="00E76106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Please affix i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dentification labels to the back</w:t>
      </w:r>
      <w:r w:rsidR="00AA0CEE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s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of work</w:t>
      </w:r>
      <w:r w:rsidR="00AA0CEE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s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with tape or other removable method</w:t>
      </w:r>
      <w:r w:rsidR="008D4C3F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- 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each </w:t>
      </w:r>
      <w:r w:rsidR="000C7C9E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piece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should also </w:t>
      </w:r>
      <w:r w:rsidR="0092667E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include</w:t>
      </w:r>
      <w:r w:rsidR="00AA0CEE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permanent identification on the back</w:t>
      </w:r>
      <w:r w:rsidR="008D4C3F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or bottom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with artist’s name and title of the piece. </w:t>
      </w:r>
      <w:r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 xml:space="preserve">Unless </w:t>
      </w:r>
      <w:r w:rsidR="00A057E5"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 xml:space="preserve">you make prior </w:t>
      </w:r>
      <w:r w:rsidR="00455AC0"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>a</w:t>
      </w:r>
      <w:r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>rrangement</w:t>
      </w:r>
      <w:r w:rsidR="008D4C3F"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>s</w:t>
      </w:r>
      <w:r w:rsidR="00A057E5"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 xml:space="preserve"> </w:t>
      </w:r>
      <w:r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 xml:space="preserve">with </w:t>
      </w:r>
      <w:r w:rsidR="008D4C3F"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>WCA</w:t>
      </w:r>
      <w:r w:rsidR="008D4C3F" w:rsidRPr="00FA5956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>C,</w:t>
      </w:r>
      <w:r w:rsidR="008D4C3F"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 xml:space="preserve"> </w:t>
      </w:r>
      <w:r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>works brought at</w:t>
      </w:r>
      <w:r w:rsidR="008D4C3F"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 xml:space="preserve"> times other than stated above </w:t>
      </w:r>
      <w:r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>will NOT be accepted</w:t>
      </w:r>
      <w:r w:rsidRPr="00F30A85">
        <w:rPr>
          <w:rFonts w:asciiTheme="minorHAnsi" w:eastAsiaTheme="minorEastAsia" w:hAnsiTheme="minorHAnsi" w:cstheme="minorBidi"/>
          <w:i/>
          <w:iCs/>
          <w:color w:val="auto"/>
          <w:sz w:val="20"/>
          <w:szCs w:val="20"/>
        </w:rPr>
        <w:t>.</w:t>
      </w:r>
      <w:r w:rsidRPr="00F30A85">
        <w:rPr>
          <w:rFonts w:asciiTheme="minorHAnsi" w:eastAsiaTheme="minorEastAsia" w:hAnsiTheme="minorHAnsi" w:cstheme="minorBidi"/>
          <w:b/>
          <w:bCs/>
          <w:i/>
          <w:iCs/>
          <w:color w:val="auto"/>
          <w:sz w:val="20"/>
          <w:szCs w:val="20"/>
        </w:rPr>
        <w:t xml:space="preserve"> </w:t>
      </w:r>
      <w:r w:rsidR="007111A8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At the end of the show,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</w:t>
      </w:r>
      <w:r w:rsidR="008D4C3F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please pick up </w:t>
      </w:r>
      <w:r w:rsidR="00EF5185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your 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artwork on Friday, November </w:t>
      </w:r>
      <w:r w:rsidR="007111A8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11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, </w:t>
      </w:r>
      <w:r w:rsidR="007111A8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3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:00-</w:t>
      </w:r>
      <w:r w:rsidR="007111A8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4:45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pm or Saturday, November 1</w:t>
      </w:r>
      <w:r w:rsidR="007111A8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2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, 10:00-Noon. Work not retrieved by December </w:t>
      </w:r>
      <w:r w:rsidR="007111A8"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>22</w:t>
      </w:r>
      <w:r w:rsidRPr="00F30A85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at 3:00 p.m. will become the property of WCAC.</w:t>
      </w:r>
      <w:r w:rsidRPr="00F30A85"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  <w:t xml:space="preserve"> </w:t>
      </w:r>
    </w:p>
    <w:p w14:paraId="0FD9DBB5" w14:textId="283EA003" w:rsidR="00F957ED" w:rsidRPr="00F30A85" w:rsidRDefault="006048F8" w:rsidP="00F30A85">
      <w:pPr>
        <w:pStyle w:val="Heading6"/>
        <w:spacing w:before="80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F30A85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SALES</w:t>
      </w:r>
      <w:r w:rsidR="00A057E5" w:rsidRPr="00F30A85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, PRICING, AND INSURANCE</w:t>
      </w:r>
      <w:r w:rsidR="00C31207" w:rsidRPr="00F30A85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 xml:space="preserve">: </w:t>
      </w:r>
      <w:r w:rsidR="00305C69" w:rsidRPr="00F30A85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 xml:space="preserve">ALL WORKS MUST BE FOR SALE AND REMAIN ON EXHIBIT DURING THIS SHOW!  </w:t>
      </w:r>
      <w:r w:rsidR="005F563D" w:rsidRPr="00F30A85">
        <w:rPr>
          <w:rFonts w:asciiTheme="minorHAnsi" w:hAnsiTheme="minorHAnsi" w:cstheme="minorHAnsi"/>
          <w:iCs/>
          <w:color w:val="auto"/>
          <w:sz w:val="20"/>
          <w:szCs w:val="20"/>
        </w:rPr>
        <w:t>Please</w:t>
      </w:r>
      <w:r w:rsidR="00C27A20" w:rsidRPr="00F30A85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price your work/s at</w:t>
      </w:r>
      <w:r w:rsidR="00A56374" w:rsidRPr="00F30A85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="00C27A20" w:rsidRPr="00F30A85">
        <w:rPr>
          <w:rFonts w:asciiTheme="minorHAnsi" w:hAnsiTheme="minorHAnsi" w:cstheme="minorHAnsi"/>
          <w:iCs/>
          <w:color w:val="auto"/>
          <w:sz w:val="20"/>
          <w:szCs w:val="20"/>
        </w:rPr>
        <w:t>current market values - do not inflate pricing to prevent work</w:t>
      </w:r>
      <w:r w:rsidR="00A057E5" w:rsidRPr="00F30A85">
        <w:rPr>
          <w:rFonts w:asciiTheme="minorHAnsi" w:hAnsiTheme="minorHAnsi" w:cstheme="minorHAnsi"/>
          <w:iCs/>
          <w:color w:val="auto"/>
          <w:sz w:val="20"/>
          <w:szCs w:val="20"/>
        </w:rPr>
        <w:t>/</w:t>
      </w:r>
      <w:r w:rsidR="00C27A20" w:rsidRPr="00F30A85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s from selling. </w:t>
      </w:r>
      <w:r w:rsidRPr="00F30A85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WCAC retains </w:t>
      </w:r>
      <w:r w:rsidR="00C31207" w:rsidRPr="00F30A85">
        <w:rPr>
          <w:rFonts w:asciiTheme="minorHAnsi" w:hAnsiTheme="minorHAnsi" w:cstheme="minorHAnsi"/>
          <w:iCs/>
          <w:color w:val="auto"/>
          <w:sz w:val="20"/>
          <w:szCs w:val="20"/>
        </w:rPr>
        <w:t>40% co</w:t>
      </w:r>
      <w:r w:rsidR="00C31207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>mmission</w:t>
      </w:r>
      <w:r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on all sales with 60% </w:t>
      </w:r>
      <w:r w:rsidR="00797114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>paid</w:t>
      </w:r>
      <w:r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to artist</w:t>
      </w:r>
      <w:r w:rsidR="00797114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>s</w:t>
      </w:r>
      <w:r w:rsidR="00C31207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. </w:t>
      </w:r>
      <w:r w:rsidR="007111A8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WCAC will take every </w:t>
      </w:r>
      <w:r w:rsidR="009F7407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>precaution</w:t>
      </w:r>
      <w:r w:rsidR="007111A8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to </w:t>
      </w:r>
      <w:r w:rsidR="009F7407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safeguard </w:t>
      </w:r>
      <w:r w:rsidR="005F563D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your artwork, but you must also provide your own insurance </w:t>
      </w:r>
      <w:r w:rsidR="00797114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>to cover</w:t>
      </w:r>
      <w:r w:rsidR="005F563D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your artwork.</w:t>
      </w:r>
      <w:r w:rsidR="009F7407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 If a claim </w:t>
      </w:r>
      <w:r w:rsidR="00797114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>under</w:t>
      </w:r>
      <w:r w:rsidR="009F7407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our insurance </w:t>
      </w:r>
      <w:r w:rsidR="00305C69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>bec</w:t>
      </w:r>
      <w:r w:rsidR="00797114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>omes</w:t>
      </w:r>
      <w:r w:rsidR="009F7407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necessary, it will only cover 60% of the </w:t>
      </w:r>
      <w:r w:rsidR="00A057E5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>actual</w:t>
      </w:r>
      <w:r w:rsidR="009F7407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current market value of your work</w:t>
      </w:r>
      <w:r w:rsidR="00797114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>/s</w:t>
      </w:r>
      <w:r w:rsidR="009F7407" w:rsidRPr="00F30A85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. </w:t>
      </w:r>
    </w:p>
    <w:p w14:paraId="43DCDDDD" w14:textId="77777777" w:rsidR="005F563D" w:rsidRPr="00C31207" w:rsidRDefault="005F563D" w:rsidP="00C31207">
      <w:pPr>
        <w:spacing w:before="90" w:after="40"/>
        <w:rPr>
          <w:rFonts w:asciiTheme="minorHAnsi" w:hAnsiTheme="minorHAnsi" w:cstheme="minorHAnsi"/>
          <w:bCs/>
          <w:iCs/>
          <w:sz w:val="12"/>
          <w:szCs w:val="12"/>
        </w:rPr>
      </w:pPr>
    </w:p>
    <w:tbl>
      <w:tblPr>
        <w:tblStyle w:val="TableGrid"/>
        <w:tblW w:w="498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20"/>
      </w:tblGrid>
      <w:tr w:rsidR="00C31207" w:rsidRPr="00D0438F" w14:paraId="4F383825" w14:textId="77777777" w:rsidTr="0E391A0C">
        <w:trPr>
          <w:jc w:val="center"/>
        </w:trPr>
        <w:tc>
          <w:tcPr>
            <w:tcW w:w="5000" w:type="pct"/>
          </w:tcPr>
          <w:p w14:paraId="2AF0DE60" w14:textId="77777777" w:rsidR="00C31207" w:rsidRPr="00D0438F" w:rsidRDefault="00C31207" w:rsidP="00A736DE">
            <w:pPr>
              <w:pStyle w:val="Heading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0438F">
              <w:rPr>
                <w:rFonts w:asciiTheme="minorHAnsi" w:hAnsiTheme="minorHAnsi" w:cstheme="minorHAnsi"/>
                <w:sz w:val="16"/>
                <w:szCs w:val="16"/>
              </w:rPr>
              <w:t xml:space="preserve">- - - - - - - - PLEASE PRINT INFORMATION - - - - - - - - -- - - - - - - - - - - - -CUT HERE - - - - - - - - - - - - - - - - - - - - PLEASE PRINT INFORMATION - - - - - - </w:t>
            </w:r>
          </w:p>
          <w:p w14:paraId="672A6659" w14:textId="77777777" w:rsidR="00C31207" w:rsidRPr="00D0438F" w:rsidRDefault="00C31207" w:rsidP="00A736DE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AFF843" w14:textId="081DE1A7" w:rsidR="00C31207" w:rsidRPr="00A734A2" w:rsidRDefault="0E391A0C" w:rsidP="0E391A0C">
            <w:pPr>
              <w:pStyle w:val="Heading1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A734A2">
              <w:rPr>
                <w:rFonts w:asciiTheme="minorHAnsi" w:eastAsiaTheme="minorEastAsia" w:hAnsiTheme="minorHAnsi" w:cstheme="minorBidi"/>
                <w:sz w:val="24"/>
                <w:szCs w:val="24"/>
              </w:rPr>
              <w:t>ENTRY FORM – WCAC REGIONAL JURIED SHOW –</w:t>
            </w:r>
            <w:r w:rsidRPr="00A734A2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 xml:space="preserve"> DUE</w:t>
            </w:r>
            <w:r w:rsidRPr="00A734A2">
              <w:rPr>
                <w:rFonts w:asciiTheme="minorHAnsi" w:eastAsiaTheme="minorEastAsia" w:hAnsiTheme="minorHAnsi" w:cstheme="minorBidi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111A8" w:rsidRPr="00A734A2">
              <w:rPr>
                <w:rFonts w:asciiTheme="minorHAnsi" w:eastAsiaTheme="minorEastAsia" w:hAnsiTheme="minorHAnsi" w:cstheme="minorBidi"/>
                <w:i/>
                <w:iCs/>
                <w:color w:val="C00000"/>
                <w:sz w:val="24"/>
                <w:szCs w:val="24"/>
              </w:rPr>
              <w:t xml:space="preserve">Friday, </w:t>
            </w:r>
            <w:r w:rsidRPr="00A734A2">
              <w:rPr>
                <w:rFonts w:asciiTheme="minorHAnsi" w:eastAsiaTheme="minorEastAsia" w:hAnsiTheme="minorHAnsi" w:cstheme="minorBidi"/>
                <w:i/>
                <w:iCs/>
                <w:color w:val="C00000"/>
                <w:sz w:val="24"/>
                <w:szCs w:val="24"/>
              </w:rPr>
              <w:t xml:space="preserve">August </w:t>
            </w:r>
            <w:r w:rsidR="007111A8" w:rsidRPr="00A734A2">
              <w:rPr>
                <w:rFonts w:asciiTheme="minorHAnsi" w:eastAsiaTheme="minorEastAsia" w:hAnsiTheme="minorHAnsi" w:cstheme="minorBidi"/>
                <w:i/>
                <w:iCs/>
                <w:color w:val="C00000"/>
                <w:sz w:val="24"/>
                <w:szCs w:val="24"/>
              </w:rPr>
              <w:t>12,</w:t>
            </w:r>
            <w:r w:rsidR="007111A8" w:rsidRPr="00A734A2">
              <w:rPr>
                <w:rFonts w:asciiTheme="minorHAnsi" w:eastAsiaTheme="minorEastAsia" w:hAnsiTheme="minorHAnsi" w:cstheme="minorBidi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A734A2"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  <w:t>by 3:00 p.m.</w:t>
            </w:r>
          </w:p>
          <w:tbl>
            <w:tblPr>
              <w:tblW w:w="11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299"/>
            </w:tblGrid>
            <w:tr w:rsidR="00C31207" w:rsidRPr="00D0438F" w14:paraId="0D3F9DF4" w14:textId="77777777" w:rsidTr="00A734A2">
              <w:trPr>
                <w:cantSplit/>
                <w:trHeight w:val="350"/>
              </w:trPr>
              <w:tc>
                <w:tcPr>
                  <w:tcW w:w="1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9074B" w14:textId="61F4D1B4" w:rsidR="00C31207" w:rsidRPr="00D0438F" w:rsidRDefault="003A5B60" w:rsidP="00BF6828">
                  <w:pPr>
                    <w:pStyle w:val="BodyTextInden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Full </w:t>
                  </w:r>
                  <w:r w:rsidR="00C31207" w:rsidRPr="00D0438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Name</w:t>
                  </w:r>
                  <w:r w:rsidR="00C31207" w:rsidRPr="00D0438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as you wish it to be listed:</w:t>
                  </w:r>
                </w:p>
              </w:tc>
            </w:tr>
            <w:tr w:rsidR="00C31207" w:rsidRPr="00D0438F" w14:paraId="385E5CC6" w14:textId="77777777" w:rsidTr="00A734A2">
              <w:trPr>
                <w:cantSplit/>
                <w:trHeight w:val="350"/>
              </w:trPr>
              <w:tc>
                <w:tcPr>
                  <w:tcW w:w="1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2B4C6" w14:textId="77777777" w:rsidR="00C31207" w:rsidRPr="00D0438F" w:rsidRDefault="00C31207" w:rsidP="00BF6828">
                  <w:pPr>
                    <w:pStyle w:val="BodyTextInden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0438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Address</w:t>
                  </w:r>
                  <w:r w:rsidRPr="00D0438F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</w:tr>
            <w:tr w:rsidR="00C31207" w:rsidRPr="00D0438F" w14:paraId="3BFA311E" w14:textId="77777777" w:rsidTr="00A734A2">
              <w:trPr>
                <w:cantSplit/>
                <w:trHeight w:val="350"/>
              </w:trPr>
              <w:tc>
                <w:tcPr>
                  <w:tcW w:w="1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28E22" w14:textId="77777777" w:rsidR="00C31207" w:rsidRPr="00D0438F" w:rsidRDefault="00C31207" w:rsidP="00BF6828">
                  <w:pPr>
                    <w:pStyle w:val="BodyTextInden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0438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City</w:t>
                  </w:r>
                  <w:r w:rsidRPr="00D0438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                                                                                                                                         </w:t>
                  </w:r>
                  <w:r w:rsidRPr="00D0438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State:                                                     Zip:</w:t>
                  </w:r>
                </w:p>
              </w:tc>
            </w:tr>
            <w:tr w:rsidR="00C31207" w:rsidRPr="00D0438F" w14:paraId="77FC6783" w14:textId="77777777" w:rsidTr="00A734A2">
              <w:trPr>
                <w:cantSplit/>
                <w:trHeight w:val="350"/>
              </w:trPr>
              <w:tc>
                <w:tcPr>
                  <w:tcW w:w="1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59C85" w14:textId="77777777" w:rsidR="00C31207" w:rsidRPr="00D0438F" w:rsidRDefault="00C31207" w:rsidP="00BF6828">
                  <w:pPr>
                    <w:pStyle w:val="BodyTextInden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0438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Phone</w:t>
                  </w:r>
                  <w:r w:rsidRPr="00D0438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                                                                                                                 </w:t>
                  </w:r>
                  <w:r w:rsidRPr="00D0438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Email:</w:t>
                  </w:r>
                </w:p>
              </w:tc>
            </w:tr>
            <w:tr w:rsidR="00C31207" w:rsidRPr="00D0438F" w14:paraId="0180AE73" w14:textId="77777777" w:rsidTr="00A734A2">
              <w:trPr>
                <w:cantSplit/>
                <w:trHeight w:hRule="exact" w:val="504"/>
              </w:trPr>
              <w:tc>
                <w:tcPr>
                  <w:tcW w:w="1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4ABDB" w14:textId="77777777" w:rsidR="00C31207" w:rsidRPr="00D0438F" w:rsidRDefault="00C31207" w:rsidP="00BF6828">
                  <w:pPr>
                    <w:pStyle w:val="BodyTextIndent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0438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Title #1:                                                                                          Medium:                                     Size Framed: h_____ w_____   Price $________</w:t>
                  </w:r>
                </w:p>
              </w:tc>
            </w:tr>
            <w:tr w:rsidR="00C31207" w:rsidRPr="00D0438F" w14:paraId="285D83EF" w14:textId="77777777" w:rsidTr="00A734A2">
              <w:trPr>
                <w:cantSplit/>
                <w:trHeight w:hRule="exact" w:val="504"/>
              </w:trPr>
              <w:tc>
                <w:tcPr>
                  <w:tcW w:w="1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9AA2C" w14:textId="77777777" w:rsidR="00C31207" w:rsidRPr="00D0438F" w:rsidRDefault="00C31207" w:rsidP="00BF6828">
                  <w:pPr>
                    <w:pStyle w:val="BodyTextIndent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0438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Title #2:                                                                                          Medium:                                     Size Framed: h_____ w_____   Price $________</w:t>
                  </w:r>
                </w:p>
              </w:tc>
            </w:tr>
            <w:tr w:rsidR="00C31207" w:rsidRPr="00D0438F" w14:paraId="12BB2751" w14:textId="77777777" w:rsidTr="00A734A2">
              <w:trPr>
                <w:cantSplit/>
                <w:trHeight w:hRule="exact" w:val="504"/>
              </w:trPr>
              <w:tc>
                <w:tcPr>
                  <w:tcW w:w="1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F02BD" w14:textId="77777777" w:rsidR="00C31207" w:rsidRPr="00D0438F" w:rsidRDefault="00C31207" w:rsidP="00BF6828">
                  <w:pPr>
                    <w:pStyle w:val="BodyTextIndent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0438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Title #3:                                                                                          Medium:                                     Size Framed: h_____ w_____   Price $________</w:t>
                  </w:r>
                </w:p>
              </w:tc>
            </w:tr>
          </w:tbl>
          <w:p w14:paraId="0A37501D" w14:textId="77777777" w:rsidR="00C31207" w:rsidRPr="00D0438F" w:rsidRDefault="00C31207" w:rsidP="00BF6828">
            <w:pPr>
              <w:pStyle w:val="BodyTextInden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11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75"/>
              <w:gridCol w:w="3240"/>
              <w:gridCol w:w="3150"/>
              <w:gridCol w:w="2955"/>
            </w:tblGrid>
            <w:tr w:rsidR="00C31207" w:rsidRPr="00D0438F" w14:paraId="7B8B1A8B" w14:textId="77777777" w:rsidTr="00A736DE">
              <w:trPr>
                <w:cantSplit/>
                <w:trHeight w:val="386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4262A8E" w14:textId="77777777" w:rsidR="00C31207" w:rsidRPr="00D0438F" w:rsidRDefault="00C31207" w:rsidP="00BF6828">
                  <w:pPr>
                    <w:pStyle w:val="BodyTextIndent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0438F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For WCAC Use Only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0C11044" w14:textId="77777777" w:rsidR="00C31207" w:rsidRPr="00D0438F" w:rsidRDefault="00C31207" w:rsidP="00BF6828">
                  <w:pPr>
                    <w:pStyle w:val="BodyTextIndent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0438F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Date Received: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F81AF0A" w14:textId="77777777" w:rsidR="00C31207" w:rsidRPr="00D0438F" w:rsidRDefault="00C31207" w:rsidP="00BF6828">
                  <w:pPr>
                    <w:pStyle w:val="BodyTextIndent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0438F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Amount received: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A56C7D5" w14:textId="77777777" w:rsidR="00C31207" w:rsidRPr="00D0438F" w:rsidRDefault="00C31207" w:rsidP="00BF6828">
                  <w:pPr>
                    <w:pStyle w:val="BodyTextIndent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D0438F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Check  /</w:t>
                  </w:r>
                  <w:proofErr w:type="gramEnd"/>
                  <w:r w:rsidRPr="00D0438F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 Cash / Credit Card</w:t>
                  </w:r>
                </w:p>
              </w:tc>
            </w:tr>
          </w:tbl>
          <w:p w14:paraId="5DAB6C7B" w14:textId="77777777" w:rsidR="00C31207" w:rsidRPr="00D0438F" w:rsidRDefault="00C31207" w:rsidP="00A736DE">
            <w:pPr>
              <w:rPr>
                <w:rFonts w:asciiTheme="minorHAnsi" w:hAnsiTheme="minorHAnsi" w:cstheme="minorHAnsi"/>
              </w:rPr>
            </w:pPr>
          </w:p>
        </w:tc>
      </w:tr>
    </w:tbl>
    <w:p w14:paraId="02EB378F" w14:textId="77777777" w:rsidR="00C31207" w:rsidRDefault="00C31207" w:rsidP="002624F4">
      <w:pPr>
        <w:spacing w:before="90"/>
        <w:rPr>
          <w:rFonts w:asciiTheme="minorHAnsi" w:hAnsiTheme="minorHAnsi" w:cstheme="minorHAnsi"/>
          <w:bCs/>
          <w:iCs/>
          <w:sz w:val="16"/>
          <w:szCs w:val="16"/>
        </w:rPr>
      </w:pPr>
    </w:p>
    <w:tbl>
      <w:tblPr>
        <w:tblStyle w:val="TableGrid"/>
        <w:tblW w:w="1080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425"/>
        <w:gridCol w:w="545"/>
        <w:gridCol w:w="1706"/>
        <w:gridCol w:w="1336"/>
        <w:gridCol w:w="1371"/>
        <w:gridCol w:w="3422"/>
      </w:tblGrid>
      <w:tr w:rsidR="0007385F" w:rsidRPr="00D0438F" w14:paraId="109881B2" w14:textId="77777777" w:rsidTr="00901A03">
        <w:trPr>
          <w:trHeight w:val="931"/>
          <w:jc w:val="center"/>
        </w:trPr>
        <w:tc>
          <w:tcPr>
            <w:tcW w:w="10805" w:type="dxa"/>
            <w:gridSpan w:val="6"/>
            <w:tcBorders>
              <w:top w:val="nil"/>
              <w:bottom w:val="single" w:sz="4" w:space="0" w:color="auto"/>
            </w:tcBorders>
          </w:tcPr>
          <w:p w14:paraId="30A92A49" w14:textId="77777777" w:rsidR="0007385F" w:rsidRPr="00D0438F" w:rsidRDefault="0007385F" w:rsidP="000738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5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SELECTED ARTISTS’ RESUMES &amp; ARTIST STATEMENTS: </w:t>
            </w:r>
            <w:r w:rsidRPr="00095DBA">
              <w:rPr>
                <w:rFonts w:asciiTheme="minorHAnsi" w:hAnsiTheme="minorHAnsi" w:cstheme="minorHAnsi"/>
                <w:sz w:val="20"/>
                <w:szCs w:val="20"/>
              </w:rPr>
              <w:t xml:space="preserve"> Please provide a 1-page resume and brief artist statement for each entry when you deliver your artwork, or preferably send via </w:t>
            </w:r>
            <w:r w:rsidRPr="00D0438F">
              <w:rPr>
                <w:rFonts w:asciiTheme="minorHAnsi" w:hAnsiTheme="minorHAnsi" w:cstheme="minorHAnsi"/>
                <w:sz w:val="20"/>
                <w:szCs w:val="20"/>
              </w:rPr>
              <w:t xml:space="preserve">email as Word attachments to </w:t>
            </w:r>
            <w:hyperlink r:id="rId8" w:history="1">
              <w:r w:rsidRPr="00D0438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visitWCAC@gmail.com</w:t>
              </w:r>
            </w:hyperlink>
          </w:p>
          <w:p w14:paraId="06085948" w14:textId="77777777" w:rsidR="0007385F" w:rsidRDefault="0007385F" w:rsidP="0007385F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E391A0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OPENING RECEPTION &amp; AWARDS:  </w:t>
            </w:r>
            <w:r w:rsidRPr="0E391A0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Open to WCAC members, participating artists, and their guests, from 5:30 to 7 pm on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Friday</w:t>
            </w:r>
            <w:r w:rsidRPr="0E391A0C">
              <w:rPr>
                <w:rFonts w:asciiTheme="minorHAnsi" w:eastAsiaTheme="minorEastAsia" w:hAnsiTheme="minorHAnsi" w:cstheme="minorBidi"/>
                <w:sz w:val="20"/>
                <w:szCs w:val="20"/>
              </w:rPr>
              <w:t>,</w:t>
            </w:r>
            <w:r w:rsidRPr="0E391A0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September 30</w:t>
            </w:r>
            <w:r w:rsidRPr="0E391A0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.</w:t>
            </w:r>
          </w:p>
          <w:p w14:paraId="0E80EB0A" w14:textId="444E2C5A" w:rsidR="0007385F" w:rsidRDefault="0007385F" w:rsidP="0007385F">
            <w:pPr>
              <w:ind w:left="14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4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QUESTIONS:  </w:t>
            </w:r>
            <w:r w:rsidRPr="00D0438F">
              <w:rPr>
                <w:rFonts w:asciiTheme="minorHAnsi" w:hAnsiTheme="minorHAnsi" w:cstheme="minorHAnsi"/>
                <w:bCs/>
                <w:sz w:val="20"/>
                <w:szCs w:val="20"/>
              </w:rPr>
              <w:t>Contact Show Coordinator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D043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Apryl Altman, 757-236-3676, </w:t>
            </w:r>
            <w:hyperlink r:id="rId9" w:history="1">
              <w:r w:rsidRPr="00E362C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apryl-altman@cox.net</w:t>
              </w:r>
            </w:hyperlink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D2A4DFC" w14:textId="4CFD14C6" w:rsidR="0007385F" w:rsidRPr="00D0438F" w:rsidRDefault="0007385F" w:rsidP="000738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or </w:t>
            </w:r>
            <w:r w:rsidRPr="00D0438F">
              <w:rPr>
                <w:rFonts w:asciiTheme="minorHAnsi" w:hAnsiTheme="minorHAnsi" w:cstheme="minorHAnsi"/>
                <w:bCs/>
                <w:sz w:val="20"/>
                <w:szCs w:val="20"/>
              </w:rPr>
              <w:t>Karen Schwartz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D043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757-879-4328  </w:t>
            </w:r>
            <w:hyperlink r:id="rId10" w:history="1">
              <w:r w:rsidRPr="00D0438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karenschwartz.art@gmail.com</w:t>
              </w:r>
            </w:hyperlink>
          </w:p>
        </w:tc>
      </w:tr>
      <w:tr w:rsidR="00166FF9" w:rsidRPr="00D0438F" w14:paraId="441CE23B" w14:textId="0B389C71" w:rsidTr="00901A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0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E0DC52" w14:textId="0D375DE2" w:rsidR="00166FF9" w:rsidRPr="00D0438F" w:rsidRDefault="00095DBA" w:rsidP="00271A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5DBA">
              <w:rPr>
                <w:rFonts w:asciiTheme="minorHAnsi" w:hAnsiTheme="minorHAnsi" w:cstheme="minorHAnsi"/>
                <w:noProof/>
                <w:sz w:val="6"/>
                <w:szCs w:val="6"/>
              </w:rPr>
              <w:t xml:space="preserve">   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D793" w14:textId="53BB1351" w:rsidR="00166FF9" w:rsidRPr="00D0438F" w:rsidRDefault="00166FF9" w:rsidP="00271A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4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AWARDS: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D65DBD" w14:textId="77777777" w:rsidR="00166FF9" w:rsidRPr="00D0438F" w:rsidRDefault="00166FF9" w:rsidP="00271A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66FF9" w:rsidRPr="00D0438F" w14:paraId="7FC0A008" w14:textId="5BD6E876" w:rsidTr="00901A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8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221DB" w14:textId="77777777" w:rsidR="00166FF9" w:rsidRPr="00D0438F" w:rsidRDefault="00166FF9" w:rsidP="00271A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E631C05" w14:textId="2F712416" w:rsidR="00166FF9" w:rsidRPr="00D0438F" w:rsidRDefault="00166FF9" w:rsidP="00271A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4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Best in Show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F99DB" w14:textId="0EAFF8D3" w:rsidR="00166FF9" w:rsidRPr="00D0438F" w:rsidRDefault="00166FF9" w:rsidP="00271A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43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D04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0D7AC" w14:textId="77777777" w:rsidR="00166FF9" w:rsidRPr="00D0438F" w:rsidRDefault="00166FF9" w:rsidP="00271A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66FF9" w:rsidRPr="00D0438F" w14:paraId="72338CE2" w14:textId="5B7ED566" w:rsidTr="00901A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D91B" w14:textId="77777777" w:rsidR="00166FF9" w:rsidRPr="00D0438F" w:rsidRDefault="00166FF9" w:rsidP="00271A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E907BF" w14:textId="75599B6F" w:rsidR="00166FF9" w:rsidRPr="00D0438F" w:rsidRDefault="00166FF9" w:rsidP="00271A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4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Place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F105E" w14:textId="77777777" w:rsidR="00166FF9" w:rsidRPr="00D0438F" w:rsidRDefault="00166FF9" w:rsidP="00271A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4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$350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D83D2" w14:textId="77777777" w:rsidR="00166FF9" w:rsidRPr="00D0438F" w:rsidRDefault="00166FF9" w:rsidP="00271A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66FF9" w:rsidRPr="00D0438F" w14:paraId="0750D913" w14:textId="0646D9FF" w:rsidTr="00901A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FE263" w14:textId="77777777" w:rsidR="00166FF9" w:rsidRPr="00D0438F" w:rsidRDefault="00166FF9" w:rsidP="00271A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C533D5" w14:textId="471183F3" w:rsidR="00166FF9" w:rsidRPr="00D0438F" w:rsidRDefault="00166FF9" w:rsidP="00271A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4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 Place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49E2B" w14:textId="77777777" w:rsidR="00166FF9" w:rsidRPr="00D0438F" w:rsidRDefault="00166FF9" w:rsidP="00271A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43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D04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$250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5C2C8" w14:textId="77777777" w:rsidR="00166FF9" w:rsidRPr="00D0438F" w:rsidRDefault="00166FF9" w:rsidP="00271A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66FF9" w:rsidRPr="00D0438F" w14:paraId="04A37EC8" w14:textId="2EAE66DF" w:rsidTr="00901A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DCD3" w14:textId="77777777" w:rsidR="00166FF9" w:rsidRPr="00D0438F" w:rsidRDefault="00166FF9" w:rsidP="00271A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264747" w14:textId="449CB307" w:rsidR="00166FF9" w:rsidRPr="00D0438F" w:rsidRDefault="00166FF9" w:rsidP="00271A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4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Third Place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B74CF9" w14:textId="77777777" w:rsidR="00166FF9" w:rsidRPr="00D0438F" w:rsidRDefault="00166FF9" w:rsidP="00271A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43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D04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$150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D4848" w14:textId="77777777" w:rsidR="00166FF9" w:rsidRPr="00D0438F" w:rsidRDefault="00166FF9" w:rsidP="00271A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66FF9" w:rsidRPr="00D0438F" w14:paraId="39238B16" w14:textId="59BAF91A" w:rsidTr="00901A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0DEFC" w14:textId="77777777" w:rsidR="00166FF9" w:rsidRPr="00D0438F" w:rsidRDefault="00166FF9" w:rsidP="00271A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FDF4F" w14:textId="190056DB" w:rsidR="00166FF9" w:rsidRPr="00D0438F" w:rsidRDefault="00166FF9" w:rsidP="00271A2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4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Awards of Excellence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729C2" w14:textId="77777777" w:rsidR="00166FF9" w:rsidRPr="00D0438F" w:rsidRDefault="00166FF9" w:rsidP="00271A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43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D04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$100</w:t>
            </w:r>
            <w:r w:rsidRPr="00D043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each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33987" w14:textId="77777777" w:rsidR="00166FF9" w:rsidRPr="00D0438F" w:rsidRDefault="00166FF9" w:rsidP="00271A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33AA4" w:rsidRPr="00D0438F" w14:paraId="001F3EF1" w14:textId="77777777" w:rsidTr="00901A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  <w:jc w:val="center"/>
        </w:trPr>
        <w:tc>
          <w:tcPr>
            <w:tcW w:w="10805" w:type="dxa"/>
            <w:gridSpan w:val="6"/>
            <w:shd w:val="clear" w:color="auto" w:fill="D9D9D9" w:themeFill="background1" w:themeFillShade="D9"/>
            <w:vAlign w:val="center"/>
          </w:tcPr>
          <w:p w14:paraId="41EAE683" w14:textId="487B24AB" w:rsidR="00A33AA4" w:rsidRPr="00D0438F" w:rsidRDefault="00095DBA" w:rsidP="00271A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5DBA">
              <w:rPr>
                <w:rFonts w:asciiTheme="minorHAnsi" w:hAnsiTheme="minorHAnsi" w:cstheme="minorHAnsi"/>
                <w:noProof/>
                <w:sz w:val="6"/>
                <w:szCs w:val="6"/>
              </w:rPr>
              <w:t xml:space="preserve">   </w:t>
            </w:r>
            <w:r w:rsidR="00A33AA4" w:rsidRPr="00D04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CALENDAR:</w:t>
            </w:r>
          </w:p>
        </w:tc>
      </w:tr>
      <w:tr w:rsidR="00A33AA4" w:rsidRPr="00D0438F" w14:paraId="26131960" w14:textId="77777777" w:rsidTr="00901A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242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F5B0873" w14:textId="40ADB7DC" w:rsidR="00A33AA4" w:rsidRPr="00A734A2" w:rsidRDefault="0E391A0C" w:rsidP="00A33AA4">
            <w:pPr>
              <w:jc w:val="right"/>
              <w:rPr>
                <w:rFonts w:asciiTheme="minorHAnsi" w:hAnsiTheme="minorHAnsi" w:cstheme="minorHAnsi"/>
                <w:bCs/>
                <w:strike/>
                <w:sz w:val="21"/>
                <w:szCs w:val="21"/>
              </w:rPr>
            </w:pPr>
            <w:r w:rsidRPr="00A734A2">
              <w:rPr>
                <w:rFonts w:asciiTheme="minorHAnsi" w:eastAsiaTheme="minorEastAsia" w:hAnsiTheme="minorHAnsi" w:cstheme="minorHAnsi"/>
                <w:b/>
                <w:bCs/>
                <w:color w:val="C00000"/>
                <w:sz w:val="21"/>
                <w:szCs w:val="21"/>
              </w:rPr>
              <w:t xml:space="preserve">FRIDAY, AUGUST </w:t>
            </w:r>
            <w:r w:rsidR="00BE2DB0" w:rsidRPr="00A734A2">
              <w:rPr>
                <w:rFonts w:asciiTheme="minorHAnsi" w:eastAsiaTheme="minorEastAsia" w:hAnsiTheme="minorHAnsi" w:cstheme="minorHAnsi"/>
                <w:b/>
                <w:bCs/>
                <w:color w:val="C00000"/>
                <w:sz w:val="21"/>
                <w:szCs w:val="21"/>
              </w:rPr>
              <w:t>12</w:t>
            </w:r>
          </w:p>
        </w:tc>
        <w:tc>
          <w:tcPr>
            <w:tcW w:w="2251" w:type="dxa"/>
            <w:gridSpan w:val="2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61D792E2" w14:textId="77777777" w:rsidR="00A33AA4" w:rsidRPr="00A734A2" w:rsidRDefault="00A33AA4" w:rsidP="00A33AA4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34A2">
              <w:rPr>
                <w:rFonts w:asciiTheme="minorHAnsi" w:hAnsiTheme="minorHAnsi" w:cstheme="minorHAnsi"/>
                <w:bCs/>
                <w:sz w:val="21"/>
                <w:szCs w:val="21"/>
              </w:rPr>
              <w:t>3:00 pm</w:t>
            </w:r>
          </w:p>
        </w:tc>
        <w:tc>
          <w:tcPr>
            <w:tcW w:w="6129" w:type="dxa"/>
            <w:gridSpan w:val="3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2E940D71" w14:textId="127C29FE" w:rsidR="00D0438F" w:rsidRPr="00A734A2" w:rsidRDefault="00A33AA4" w:rsidP="00095DBA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34A2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Entry form and </w:t>
            </w:r>
            <w:r w:rsidR="003A04C8">
              <w:rPr>
                <w:rFonts w:asciiTheme="minorHAnsi" w:hAnsiTheme="minorHAnsi" w:cstheme="minorHAnsi"/>
                <w:bCs/>
                <w:sz w:val="21"/>
                <w:szCs w:val="21"/>
              </w:rPr>
              <w:t>f</w:t>
            </w:r>
            <w:r w:rsidRPr="00A734A2">
              <w:rPr>
                <w:rFonts w:asciiTheme="minorHAnsi" w:hAnsiTheme="minorHAnsi" w:cstheme="minorHAnsi"/>
                <w:bCs/>
                <w:sz w:val="21"/>
                <w:szCs w:val="21"/>
              </w:rPr>
              <w:t>ees due</w:t>
            </w:r>
            <w:r w:rsidR="002B14A6" w:rsidRPr="00A734A2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: </w:t>
            </w:r>
            <w:r w:rsidR="0007385F">
              <w:rPr>
                <w:rFonts w:asciiTheme="minorHAnsi" w:hAnsiTheme="minorHAnsi" w:cstheme="minorHAnsi"/>
                <w:bCs/>
                <w:sz w:val="21"/>
                <w:szCs w:val="21"/>
              </w:rPr>
              <w:br/>
            </w:r>
            <w:r w:rsidR="00797114" w:rsidRPr="00A734A2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Mail to </w:t>
            </w:r>
            <w:r w:rsidR="00D0438F" w:rsidRPr="00A734A2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WCAC</w:t>
            </w:r>
            <w:r w:rsidR="00797114" w:rsidRPr="00A734A2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, P.O. Box 388, Williamsburg, VA 23187</w:t>
            </w:r>
            <w:r w:rsidR="00F456C6" w:rsidRPr="00A734A2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-038</w:t>
            </w:r>
            <w:r w:rsidR="00095DBA" w:rsidRPr="00A734A2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8</w:t>
            </w:r>
            <w:r w:rsidR="00F456C6" w:rsidRPr="00A734A2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, </w:t>
            </w:r>
            <w:r w:rsidR="00095DBA" w:rsidRPr="00A734A2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="00095DBA" w:rsidRPr="00A734A2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br/>
              <w:t>OR</w:t>
            </w:r>
            <w:r w:rsidR="00F456C6" w:rsidRPr="00A734A2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deliver to </w:t>
            </w:r>
            <w:r w:rsidR="00D0438F" w:rsidRPr="00A734A2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110 Westover Avenue</w:t>
            </w:r>
          </w:p>
        </w:tc>
      </w:tr>
      <w:tr w:rsidR="00A33AA4" w:rsidRPr="00D0438F" w14:paraId="5A444BE8" w14:textId="77777777" w:rsidTr="00901A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  <w:jc w:val="center"/>
        </w:trPr>
        <w:tc>
          <w:tcPr>
            <w:tcW w:w="2425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DD4E220" w14:textId="5631075A" w:rsidR="00A33AA4" w:rsidRPr="00A734A2" w:rsidRDefault="00BE2DB0" w:rsidP="0E391A0C">
            <w:pPr>
              <w:jc w:val="right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734A2">
              <w:rPr>
                <w:rFonts w:asciiTheme="minorHAnsi" w:eastAsiaTheme="minorEastAsia" w:hAnsiTheme="minorHAnsi" w:cstheme="minorHAnsi"/>
                <w:sz w:val="21"/>
                <w:szCs w:val="21"/>
              </w:rPr>
              <w:t>Monday, August 29</w:t>
            </w:r>
          </w:p>
        </w:tc>
        <w:tc>
          <w:tcPr>
            <w:tcW w:w="2251" w:type="dxa"/>
            <w:gridSpan w:val="2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41C8F396" w14:textId="77777777" w:rsidR="00A33AA4" w:rsidRPr="00A734A2" w:rsidRDefault="00A33AA4" w:rsidP="00A33AA4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6129" w:type="dxa"/>
            <w:gridSpan w:val="3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735BF22D" w14:textId="3CAFD813" w:rsidR="00A33AA4" w:rsidRPr="00A734A2" w:rsidRDefault="00F456C6" w:rsidP="00A33AA4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34A2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Juror’s </w:t>
            </w:r>
            <w:r w:rsidR="00A33AA4" w:rsidRPr="00A734A2">
              <w:rPr>
                <w:rFonts w:asciiTheme="minorHAnsi" w:hAnsiTheme="minorHAnsi" w:cstheme="minorHAnsi"/>
                <w:bCs/>
                <w:sz w:val="21"/>
                <w:szCs w:val="21"/>
              </w:rPr>
              <w:t>Notifications mailed to Artists</w:t>
            </w:r>
          </w:p>
        </w:tc>
      </w:tr>
      <w:tr w:rsidR="00A33AA4" w:rsidRPr="00D0438F" w14:paraId="63AF8E9B" w14:textId="77777777" w:rsidTr="00901A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  <w:jc w:val="center"/>
        </w:trPr>
        <w:tc>
          <w:tcPr>
            <w:tcW w:w="2425" w:type="dxa"/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52276D8" w14:textId="17B3C2BD" w:rsidR="00A33AA4" w:rsidRPr="00A734A2" w:rsidRDefault="0E391A0C" w:rsidP="0E391A0C">
            <w:pPr>
              <w:jc w:val="right"/>
              <w:rPr>
                <w:rStyle w:val="body1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734A2">
              <w:rPr>
                <w:rStyle w:val="body1"/>
                <w:rFonts w:asciiTheme="minorHAnsi" w:eastAsiaTheme="minorEastAsia" w:hAnsiTheme="minorHAnsi" w:cstheme="minorHAnsi"/>
                <w:sz w:val="21"/>
                <w:szCs w:val="21"/>
              </w:rPr>
              <w:t xml:space="preserve">Thursday, </w:t>
            </w:r>
            <w:r w:rsidR="00BE2DB0" w:rsidRPr="00A734A2">
              <w:rPr>
                <w:rStyle w:val="body1"/>
                <w:rFonts w:asciiTheme="minorHAnsi" w:eastAsiaTheme="minorEastAsia" w:hAnsiTheme="minorHAnsi" w:cstheme="minorHAnsi"/>
                <w:sz w:val="21"/>
                <w:szCs w:val="21"/>
              </w:rPr>
              <w:t>September 22</w:t>
            </w:r>
          </w:p>
        </w:tc>
        <w:tc>
          <w:tcPr>
            <w:tcW w:w="2251" w:type="dxa"/>
            <w:gridSpan w:val="2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72A3D3EC" w14:textId="77777777" w:rsidR="00A33AA4" w:rsidRPr="00A734A2" w:rsidRDefault="00A33AA4" w:rsidP="00A33AA4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6129" w:type="dxa"/>
            <w:gridSpan w:val="3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43ECD73B" w14:textId="77777777" w:rsidR="00A33AA4" w:rsidRPr="00A734A2" w:rsidRDefault="00A33AA4" w:rsidP="00A33AA4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34A2">
              <w:rPr>
                <w:rFonts w:asciiTheme="minorHAnsi" w:hAnsiTheme="minorHAnsi" w:cstheme="minorHAnsi"/>
                <w:bCs/>
                <w:sz w:val="21"/>
                <w:szCs w:val="21"/>
              </w:rPr>
              <w:t>Deadline for Shipped Works to arrive at WCAC</w:t>
            </w:r>
          </w:p>
        </w:tc>
      </w:tr>
      <w:tr w:rsidR="00A33AA4" w:rsidRPr="00D0438F" w14:paraId="5E097B91" w14:textId="77777777" w:rsidTr="00901A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  <w:jc w:val="center"/>
        </w:trPr>
        <w:tc>
          <w:tcPr>
            <w:tcW w:w="2425" w:type="dxa"/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4F04374" w14:textId="0EC6BE94" w:rsidR="00A33AA4" w:rsidRPr="00A734A2" w:rsidRDefault="00BE2DB0" w:rsidP="0E391A0C">
            <w:pPr>
              <w:jc w:val="right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734A2">
              <w:rPr>
                <w:rFonts w:asciiTheme="minorHAnsi" w:eastAsiaTheme="minorEastAsia" w:hAnsiTheme="minorHAnsi" w:cstheme="minorHAnsi"/>
                <w:sz w:val="21"/>
                <w:szCs w:val="21"/>
              </w:rPr>
              <w:t>Friday, September 23</w:t>
            </w:r>
          </w:p>
        </w:tc>
        <w:tc>
          <w:tcPr>
            <w:tcW w:w="2251" w:type="dxa"/>
            <w:gridSpan w:val="2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5C539003" w14:textId="05F157FD" w:rsidR="00A33AA4" w:rsidRPr="00A734A2" w:rsidRDefault="00BE2DB0" w:rsidP="00A33AA4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34A2">
              <w:rPr>
                <w:rFonts w:asciiTheme="minorHAnsi" w:hAnsiTheme="minorHAnsi" w:cstheme="minorHAnsi"/>
                <w:bCs/>
                <w:sz w:val="21"/>
                <w:szCs w:val="21"/>
              </w:rPr>
              <w:t>12:00 pm – 5:00 pm</w:t>
            </w:r>
          </w:p>
        </w:tc>
        <w:tc>
          <w:tcPr>
            <w:tcW w:w="6129" w:type="dxa"/>
            <w:gridSpan w:val="3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52450F2E" w14:textId="505C200A" w:rsidR="00A33AA4" w:rsidRPr="00A734A2" w:rsidRDefault="00A33AA4" w:rsidP="00A33AA4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34A2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Deliver artwork to </w:t>
            </w:r>
            <w:r w:rsidR="00F456C6" w:rsidRPr="00A734A2">
              <w:rPr>
                <w:rFonts w:asciiTheme="minorHAnsi" w:hAnsiTheme="minorHAnsi" w:cstheme="minorHAnsi"/>
                <w:bCs/>
                <w:sz w:val="21"/>
                <w:szCs w:val="21"/>
              </w:rPr>
              <w:t>WCAC</w:t>
            </w:r>
          </w:p>
        </w:tc>
      </w:tr>
      <w:tr w:rsidR="00BE2DB0" w:rsidRPr="00D0438F" w14:paraId="07F5021C" w14:textId="77777777" w:rsidTr="00901A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  <w:jc w:val="center"/>
        </w:trPr>
        <w:tc>
          <w:tcPr>
            <w:tcW w:w="2425" w:type="dxa"/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A6C024F" w14:textId="28DD2DF4" w:rsidR="00BE2DB0" w:rsidRPr="00A734A2" w:rsidRDefault="00BE2DB0" w:rsidP="00BE2DB0">
            <w:pPr>
              <w:jc w:val="right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734A2">
              <w:rPr>
                <w:rFonts w:asciiTheme="minorHAnsi" w:eastAsiaTheme="minorEastAsia" w:hAnsiTheme="minorHAnsi" w:cstheme="minorHAnsi"/>
                <w:sz w:val="21"/>
                <w:szCs w:val="21"/>
              </w:rPr>
              <w:t>Saturday, September 24</w:t>
            </w:r>
          </w:p>
        </w:tc>
        <w:tc>
          <w:tcPr>
            <w:tcW w:w="2251" w:type="dxa"/>
            <w:gridSpan w:val="2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57ED7E1F" w14:textId="4838B77E" w:rsidR="00BE2DB0" w:rsidRPr="00A734A2" w:rsidRDefault="00BE2DB0" w:rsidP="00BE2DB0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34A2">
              <w:rPr>
                <w:rFonts w:asciiTheme="minorHAnsi" w:hAnsiTheme="minorHAnsi" w:cstheme="minorHAnsi"/>
                <w:sz w:val="21"/>
                <w:szCs w:val="21"/>
              </w:rPr>
              <w:t>10:00 am to 12:00 pm</w:t>
            </w:r>
          </w:p>
        </w:tc>
        <w:tc>
          <w:tcPr>
            <w:tcW w:w="6129" w:type="dxa"/>
            <w:gridSpan w:val="3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6C02262A" w14:textId="603D3315" w:rsidR="00BE2DB0" w:rsidRPr="00A734A2" w:rsidRDefault="00BE2DB0" w:rsidP="00BE2DB0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34A2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Deliver artwork to </w:t>
            </w:r>
            <w:r w:rsidR="00F456C6" w:rsidRPr="00A734A2">
              <w:rPr>
                <w:rFonts w:asciiTheme="minorHAnsi" w:hAnsiTheme="minorHAnsi" w:cstheme="minorHAnsi"/>
                <w:bCs/>
                <w:sz w:val="21"/>
                <w:szCs w:val="21"/>
              </w:rPr>
              <w:t>WCAC</w:t>
            </w:r>
          </w:p>
        </w:tc>
      </w:tr>
      <w:tr w:rsidR="00BE2DB0" w:rsidRPr="00D0438F" w14:paraId="4D090329" w14:textId="77777777" w:rsidTr="00901A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  <w:jc w:val="center"/>
        </w:trPr>
        <w:tc>
          <w:tcPr>
            <w:tcW w:w="2425" w:type="dxa"/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604ED62" w14:textId="34C2DBFB" w:rsidR="00BE2DB0" w:rsidRPr="00A734A2" w:rsidRDefault="00BE2DB0" w:rsidP="00BE2DB0">
            <w:pPr>
              <w:jc w:val="right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734A2">
              <w:rPr>
                <w:rFonts w:asciiTheme="minorHAnsi" w:eastAsiaTheme="minorEastAsia" w:hAnsiTheme="minorHAnsi" w:cstheme="minorHAnsi"/>
                <w:sz w:val="21"/>
                <w:szCs w:val="21"/>
              </w:rPr>
              <w:t>Friday, September 30</w:t>
            </w:r>
          </w:p>
        </w:tc>
        <w:tc>
          <w:tcPr>
            <w:tcW w:w="2251" w:type="dxa"/>
            <w:gridSpan w:val="2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0D0B940D" w14:textId="7FCD7019" w:rsidR="00BE2DB0" w:rsidRPr="00A734A2" w:rsidRDefault="00BE2DB0" w:rsidP="00BE2DB0">
            <w:pPr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734A2">
              <w:rPr>
                <w:rFonts w:asciiTheme="minorHAnsi" w:eastAsiaTheme="minorEastAsia" w:hAnsiTheme="minorHAnsi" w:cstheme="minorHAnsi"/>
                <w:sz w:val="21"/>
                <w:szCs w:val="21"/>
              </w:rPr>
              <w:t>5:30 - 7:00 pm</w:t>
            </w:r>
          </w:p>
        </w:tc>
        <w:tc>
          <w:tcPr>
            <w:tcW w:w="6129" w:type="dxa"/>
            <w:gridSpan w:val="3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18EDD5DA" w14:textId="0C4D61C8" w:rsidR="00BE2DB0" w:rsidRPr="00A734A2" w:rsidRDefault="00A734A2" w:rsidP="00BE2DB0">
            <w:pPr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734A2">
              <w:rPr>
                <w:rFonts w:asciiTheme="minorHAnsi" w:eastAsiaTheme="minorEastAsia" w:hAnsiTheme="minorHAnsi" w:cstheme="minorHAnsi"/>
                <w:sz w:val="21"/>
                <w:szCs w:val="21"/>
              </w:rPr>
              <w:t xml:space="preserve">Reception &amp; Awards for </w:t>
            </w:r>
            <w:r w:rsidR="00BE2DB0" w:rsidRPr="00A734A2">
              <w:rPr>
                <w:rFonts w:asciiTheme="minorHAnsi" w:eastAsiaTheme="minorEastAsia" w:hAnsiTheme="minorHAnsi" w:cstheme="minorHAnsi"/>
                <w:sz w:val="21"/>
                <w:szCs w:val="21"/>
              </w:rPr>
              <w:t>Members, Artists &amp;</w:t>
            </w:r>
            <w:r w:rsidRPr="00A734A2">
              <w:rPr>
                <w:rFonts w:asciiTheme="minorHAnsi" w:eastAsiaTheme="minorEastAsia" w:hAnsiTheme="minorHAnsi" w:cstheme="minorHAnsi"/>
                <w:sz w:val="21"/>
                <w:szCs w:val="21"/>
              </w:rPr>
              <w:t xml:space="preserve"> their</w:t>
            </w:r>
            <w:r w:rsidR="00BE2DB0" w:rsidRPr="00A734A2">
              <w:rPr>
                <w:rFonts w:asciiTheme="minorHAnsi" w:eastAsiaTheme="minorEastAsia" w:hAnsiTheme="minorHAnsi" w:cstheme="minorHAnsi"/>
                <w:sz w:val="21"/>
                <w:szCs w:val="21"/>
              </w:rPr>
              <w:t xml:space="preserve"> Guests </w:t>
            </w:r>
          </w:p>
        </w:tc>
      </w:tr>
      <w:tr w:rsidR="00BE2DB0" w:rsidRPr="00D0438F" w14:paraId="27E927E2" w14:textId="77777777" w:rsidTr="00901A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  <w:jc w:val="center"/>
        </w:trPr>
        <w:tc>
          <w:tcPr>
            <w:tcW w:w="2425" w:type="dxa"/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0D49B64" w14:textId="51FEDD6D" w:rsidR="00BE2DB0" w:rsidRPr="00A734A2" w:rsidRDefault="00BE2DB0" w:rsidP="00BE2DB0">
            <w:pPr>
              <w:jc w:val="right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734A2">
              <w:rPr>
                <w:rFonts w:asciiTheme="minorHAnsi" w:eastAsiaTheme="minorEastAsia" w:hAnsiTheme="minorHAnsi" w:cstheme="minorHAnsi"/>
                <w:sz w:val="21"/>
                <w:szCs w:val="21"/>
              </w:rPr>
              <w:t>Friday, November 11</w:t>
            </w:r>
          </w:p>
        </w:tc>
        <w:tc>
          <w:tcPr>
            <w:tcW w:w="2251" w:type="dxa"/>
            <w:gridSpan w:val="2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1FFA8A20" w14:textId="77777777" w:rsidR="00BE2DB0" w:rsidRPr="00A734A2" w:rsidRDefault="00BE2DB0" w:rsidP="00BE2DB0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34A2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3:00 - 5:00 pm</w:t>
            </w:r>
          </w:p>
        </w:tc>
        <w:tc>
          <w:tcPr>
            <w:tcW w:w="6129" w:type="dxa"/>
            <w:gridSpan w:val="3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0A5A922D" w14:textId="77777777" w:rsidR="00BE2DB0" w:rsidRPr="00A734A2" w:rsidRDefault="00BE2DB0" w:rsidP="00BE2DB0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34A2">
              <w:rPr>
                <w:rFonts w:asciiTheme="minorHAnsi" w:hAnsiTheme="minorHAnsi" w:cstheme="minorHAnsi"/>
                <w:bCs/>
                <w:sz w:val="21"/>
                <w:szCs w:val="21"/>
              </w:rPr>
              <w:t>Pick up Artwork</w:t>
            </w:r>
          </w:p>
        </w:tc>
      </w:tr>
      <w:tr w:rsidR="00BE2DB0" w:rsidRPr="00D0438F" w14:paraId="431CCB3A" w14:textId="77777777" w:rsidTr="00901A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  <w:jc w:val="center"/>
        </w:trPr>
        <w:tc>
          <w:tcPr>
            <w:tcW w:w="2425" w:type="dxa"/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BFEE26C" w14:textId="1E15E9EC" w:rsidR="00BE2DB0" w:rsidRPr="00A734A2" w:rsidRDefault="00BE2DB0" w:rsidP="00BE2DB0">
            <w:pPr>
              <w:jc w:val="right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734A2">
              <w:rPr>
                <w:rFonts w:asciiTheme="minorHAnsi" w:eastAsiaTheme="minorEastAsia" w:hAnsiTheme="minorHAnsi" w:cstheme="minorHAnsi"/>
                <w:sz w:val="21"/>
                <w:szCs w:val="21"/>
              </w:rPr>
              <w:t>Saturday, November 12</w:t>
            </w:r>
          </w:p>
        </w:tc>
        <w:tc>
          <w:tcPr>
            <w:tcW w:w="2251" w:type="dxa"/>
            <w:gridSpan w:val="2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72C48D4C" w14:textId="524BFC8E" w:rsidR="00BE2DB0" w:rsidRPr="00A734A2" w:rsidRDefault="00BE2DB0" w:rsidP="00BE2DB0">
            <w:pPr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734A2">
              <w:rPr>
                <w:rFonts w:asciiTheme="minorHAnsi" w:eastAsiaTheme="minorEastAsia" w:hAnsiTheme="minorHAnsi" w:cstheme="minorHAnsi"/>
                <w:sz w:val="21"/>
                <w:szCs w:val="21"/>
              </w:rPr>
              <w:t>10:00 am to 12:00 pm</w:t>
            </w:r>
          </w:p>
        </w:tc>
        <w:tc>
          <w:tcPr>
            <w:tcW w:w="6129" w:type="dxa"/>
            <w:gridSpan w:val="3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1AE51E4C" w14:textId="1071E5F1" w:rsidR="00BE2DB0" w:rsidRPr="00A734A2" w:rsidRDefault="00BE2DB0" w:rsidP="00BE2DB0">
            <w:pPr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734A2">
              <w:rPr>
                <w:rFonts w:asciiTheme="minorHAnsi" w:eastAsiaTheme="minorEastAsia" w:hAnsiTheme="minorHAnsi" w:cstheme="minorHAnsi"/>
                <w:sz w:val="21"/>
                <w:szCs w:val="21"/>
              </w:rPr>
              <w:t>Pick up Artwork</w:t>
            </w:r>
          </w:p>
        </w:tc>
      </w:tr>
      <w:tr w:rsidR="00BE2DB0" w:rsidRPr="00D0438F" w14:paraId="3C36E9C7" w14:textId="77777777" w:rsidTr="00901A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  <w:jc w:val="center"/>
        </w:trPr>
        <w:tc>
          <w:tcPr>
            <w:tcW w:w="2425" w:type="dxa"/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6F3D7D7" w14:textId="325107C2" w:rsidR="00BE2DB0" w:rsidRPr="00A734A2" w:rsidRDefault="00BE2DB0" w:rsidP="00BE2DB0">
            <w:pPr>
              <w:jc w:val="right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734A2">
              <w:rPr>
                <w:rFonts w:asciiTheme="minorHAnsi" w:eastAsiaTheme="minorEastAsia" w:hAnsiTheme="minorHAnsi" w:cstheme="minorHAnsi"/>
                <w:sz w:val="21"/>
                <w:szCs w:val="21"/>
              </w:rPr>
              <w:t>Monday, November 14</w:t>
            </w:r>
          </w:p>
        </w:tc>
        <w:tc>
          <w:tcPr>
            <w:tcW w:w="2251" w:type="dxa"/>
            <w:gridSpan w:val="2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743898A2" w14:textId="3514F827" w:rsidR="00BE2DB0" w:rsidRPr="00A734A2" w:rsidRDefault="00BE2DB0" w:rsidP="00BE2DB0">
            <w:pPr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</w:p>
        </w:tc>
        <w:tc>
          <w:tcPr>
            <w:tcW w:w="6129" w:type="dxa"/>
            <w:gridSpan w:val="3"/>
            <w:tcMar>
              <w:top w:w="14" w:type="dxa"/>
              <w:left w:w="58" w:type="dxa"/>
              <w:bottom w:w="14" w:type="dxa"/>
              <w:right w:w="14" w:type="dxa"/>
            </w:tcMar>
            <w:vAlign w:val="center"/>
          </w:tcPr>
          <w:p w14:paraId="747AF4AF" w14:textId="09FC0553" w:rsidR="00BE2DB0" w:rsidRPr="00A734A2" w:rsidRDefault="00F456C6" w:rsidP="00BE2DB0">
            <w:pPr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734A2">
              <w:rPr>
                <w:rFonts w:asciiTheme="minorHAnsi" w:eastAsiaTheme="minorEastAsia" w:hAnsiTheme="minorHAnsi" w:cstheme="minorHAnsi"/>
                <w:sz w:val="21"/>
                <w:szCs w:val="21"/>
              </w:rPr>
              <w:t>WCAC will return s</w:t>
            </w:r>
            <w:r w:rsidR="00BE2DB0" w:rsidRPr="00A734A2">
              <w:rPr>
                <w:rFonts w:asciiTheme="minorHAnsi" w:eastAsiaTheme="minorEastAsia" w:hAnsiTheme="minorHAnsi" w:cstheme="minorHAnsi"/>
                <w:sz w:val="21"/>
                <w:szCs w:val="21"/>
              </w:rPr>
              <w:t>hipped artwork</w:t>
            </w:r>
          </w:p>
        </w:tc>
      </w:tr>
      <w:tr w:rsidR="009A4A0B" w14:paraId="5B2B18D8" w14:textId="77777777" w:rsidTr="00901A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800" w:type="dxa"/>
            <w:gridSpan w:val="6"/>
          </w:tcPr>
          <w:p w14:paraId="60061E4C" w14:textId="60050D07" w:rsidR="009A4A0B" w:rsidRPr="0007385F" w:rsidRDefault="009A4A0B" w:rsidP="009A4A0B">
            <w:pPr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07385F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NOTE:</w:t>
            </w:r>
            <w:r w:rsidRPr="0007385F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 </w:t>
            </w:r>
            <w:r w:rsidR="00C77CC7" w:rsidRPr="0007385F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You may </w:t>
            </w:r>
            <w:r w:rsidR="00095DBA" w:rsidRPr="0007385F">
              <w:rPr>
                <w:rFonts w:asciiTheme="minorHAnsi" w:hAnsiTheme="minorHAnsi" w:cstheme="minorHAnsi"/>
                <w:noProof/>
                <w:sz w:val="21"/>
                <w:szCs w:val="21"/>
              </w:rPr>
              <w:t>e</w:t>
            </w:r>
            <w:r w:rsidR="00C77CC7" w:rsidRPr="0007385F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mail your </w:t>
            </w:r>
            <w:r w:rsidRPr="0007385F">
              <w:rPr>
                <w:rFonts w:asciiTheme="minorHAnsi" w:hAnsiTheme="minorHAnsi" w:cstheme="minorHAnsi"/>
                <w:noProof/>
                <w:sz w:val="21"/>
                <w:szCs w:val="21"/>
              </w:rPr>
              <w:t>Image files to</w:t>
            </w:r>
            <w:r w:rsidRPr="0007385F">
              <w:rPr>
                <w:rFonts w:asciiTheme="minorHAnsi" w:hAnsiTheme="minorHAnsi" w:cstheme="minorHAnsi"/>
                <w:noProof/>
                <w:color w:val="FF0000"/>
                <w:sz w:val="21"/>
                <w:szCs w:val="21"/>
              </w:rPr>
              <w:t xml:space="preserve"> </w:t>
            </w:r>
            <w:r w:rsidRPr="0007385F">
              <w:rPr>
                <w:rFonts w:asciiTheme="minorHAnsi" w:hAnsiTheme="minorHAnsi" w:cstheme="minorHAnsi"/>
                <w:noProof/>
                <w:sz w:val="21"/>
                <w:szCs w:val="21"/>
              </w:rPr>
              <w:t>WCAC at  visitWCAC@gmail.com. Complete this form, save it to a file on your computer, and send it as an email attachment with your image files.</w:t>
            </w:r>
          </w:p>
          <w:p w14:paraId="426C2C2C" w14:textId="5C32407D" w:rsidR="00166FF9" w:rsidRDefault="009A4A0B" w:rsidP="00166FF9">
            <w:pPr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166FF9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 xml:space="preserve">Call WCAC at 757-229-4949 </w:t>
            </w:r>
            <w:r w:rsidRPr="0007385F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between 11:00 a.m. and 3:00 p.m., Monday </w:t>
            </w:r>
            <w:r w:rsidR="00C77CC7" w:rsidRPr="0007385F">
              <w:rPr>
                <w:rFonts w:asciiTheme="minorHAnsi" w:hAnsiTheme="minorHAnsi" w:cstheme="minorHAnsi"/>
                <w:noProof/>
                <w:sz w:val="21"/>
                <w:szCs w:val="21"/>
              </w:rPr>
              <w:t>through</w:t>
            </w:r>
            <w:r w:rsidR="00F456C6" w:rsidRPr="0007385F">
              <w:rPr>
                <w:rFonts w:asciiTheme="minorHAnsi" w:hAnsiTheme="minorHAnsi" w:cstheme="minorHAnsi"/>
                <w:noProof/>
                <w:color w:val="FF0000"/>
                <w:sz w:val="21"/>
                <w:szCs w:val="21"/>
              </w:rPr>
              <w:t xml:space="preserve"> </w:t>
            </w:r>
            <w:r w:rsidRPr="0007385F">
              <w:rPr>
                <w:rFonts w:asciiTheme="minorHAnsi" w:hAnsiTheme="minorHAnsi" w:cstheme="minorHAnsi"/>
                <w:noProof/>
                <w:sz w:val="21"/>
                <w:szCs w:val="21"/>
              </w:rPr>
              <w:t>Friday to pay the entry fee by credit card, or mail the fee along with a copy of the entry form to</w:t>
            </w:r>
            <w:r w:rsidR="00C77CC7" w:rsidRPr="0007385F">
              <w:rPr>
                <w:rFonts w:asciiTheme="minorHAnsi" w:hAnsiTheme="minorHAnsi" w:cstheme="minorHAnsi"/>
                <w:noProof/>
                <w:sz w:val="21"/>
                <w:szCs w:val="21"/>
              </w:rPr>
              <w:t>:</w:t>
            </w:r>
          </w:p>
          <w:p w14:paraId="43DCED0C" w14:textId="47CDEF8F" w:rsidR="009A4A0B" w:rsidRPr="0007385F" w:rsidRDefault="009A4A0B" w:rsidP="00166FF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</w:pPr>
            <w:r w:rsidRPr="0007385F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Williamsburg Contemporary Art Center</w:t>
            </w:r>
          </w:p>
          <w:p w14:paraId="22802176" w14:textId="20847F58" w:rsidR="009A4A0B" w:rsidRPr="0007385F" w:rsidRDefault="009A4A0B" w:rsidP="0033057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</w:pPr>
            <w:r w:rsidRPr="0007385F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P.O. Box 388</w:t>
            </w:r>
          </w:p>
          <w:p w14:paraId="44EAFD9C" w14:textId="03326FA4" w:rsidR="0033057C" w:rsidRPr="0007385F" w:rsidRDefault="009A4A0B" w:rsidP="0033057C">
            <w:pPr>
              <w:jc w:val="center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07385F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Williamsburg, VA 2318</w:t>
            </w:r>
            <w:r w:rsidR="00C77CC7" w:rsidRPr="0007385F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7</w:t>
            </w:r>
            <w:r w:rsidR="00095DBA" w:rsidRPr="0007385F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-0388</w:t>
            </w:r>
          </w:p>
          <w:p w14:paraId="74BAD101" w14:textId="14F01A23" w:rsidR="009A4A0B" w:rsidRPr="0007385F" w:rsidRDefault="00C77CC7" w:rsidP="00166FF9">
            <w:pPr>
              <w:jc w:val="center"/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</w:pPr>
            <w:r w:rsidRPr="0007385F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>WCAC must receive e</w:t>
            </w:r>
            <w:r w:rsidR="0E391A0C" w:rsidRPr="0007385F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 xml:space="preserve">ntry forms and payment by 3:00 p.m. on FRIDAY, AUGUST </w:t>
            </w:r>
            <w:r w:rsidR="00BE2DB0" w:rsidRPr="0007385F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>12th</w:t>
            </w:r>
            <w:r w:rsidR="0E391A0C" w:rsidRPr="0007385F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>!</w:t>
            </w:r>
          </w:p>
          <w:p w14:paraId="0FEBB49F" w14:textId="77777777" w:rsidR="009A4A0B" w:rsidRDefault="00C77CC7" w:rsidP="00095DBA">
            <w:pPr>
              <w:jc w:val="center"/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</w:pPr>
            <w:r w:rsidRPr="0007385F"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  <w:t xml:space="preserve">We will not process your entry until we receive your payment. </w:t>
            </w:r>
          </w:p>
          <w:p w14:paraId="39D51EE7" w14:textId="77777777" w:rsidR="009946F4" w:rsidRDefault="009946F4" w:rsidP="00095DBA">
            <w:pPr>
              <w:jc w:val="center"/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</w:pPr>
          </w:p>
          <w:p w14:paraId="2733BCAB" w14:textId="77777777" w:rsidR="009946F4" w:rsidRDefault="009946F4" w:rsidP="00095DBA">
            <w:pPr>
              <w:jc w:val="center"/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</w:pPr>
          </w:p>
          <w:p w14:paraId="6ADA080E" w14:textId="1DCA832A" w:rsidR="009946F4" w:rsidRDefault="009946F4" w:rsidP="00095DBA">
            <w:pPr>
              <w:jc w:val="center"/>
              <w:rPr>
                <w:rFonts w:asciiTheme="minorHAnsi" w:eastAsiaTheme="minorEastAsia" w:hAnsiTheme="minorHAnsi" w:cstheme="minorBidi"/>
                <w:noProof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7D16B5F3" wp14:editId="0C2FA922">
                  <wp:extent cx="2162175" cy="54970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611" cy="55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4D5A5" w14:textId="06D9C152" w:rsidR="009946F4" w:rsidRDefault="009946F4" w:rsidP="00095DBA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</w:tbl>
    <w:p w14:paraId="3DEEC669" w14:textId="03B0F613" w:rsidR="009A4A0B" w:rsidRDefault="009A4A0B" w:rsidP="00B07C65">
      <w:pPr>
        <w:rPr>
          <w:rFonts w:asciiTheme="minorHAnsi" w:hAnsiTheme="minorHAnsi" w:cstheme="minorHAnsi"/>
          <w:noProof/>
          <w:sz w:val="16"/>
          <w:szCs w:val="16"/>
        </w:rPr>
      </w:pPr>
    </w:p>
    <w:p w14:paraId="1DCD6537" w14:textId="1361A887" w:rsidR="00774515" w:rsidRDefault="00774515" w:rsidP="00B07C65">
      <w:pPr>
        <w:rPr>
          <w:rFonts w:asciiTheme="minorHAnsi" w:hAnsiTheme="minorHAnsi" w:cstheme="minorHAnsi"/>
          <w:noProof/>
          <w:sz w:val="16"/>
          <w:szCs w:val="16"/>
        </w:rPr>
      </w:pPr>
    </w:p>
    <w:p w14:paraId="3656B9AB" w14:textId="2652DC9D" w:rsidR="009A4A0B" w:rsidRDefault="009A4A0B" w:rsidP="00B07C65">
      <w:pPr>
        <w:rPr>
          <w:rFonts w:asciiTheme="minorHAnsi" w:hAnsiTheme="minorHAnsi" w:cstheme="minorHAnsi"/>
          <w:noProof/>
          <w:sz w:val="16"/>
          <w:szCs w:val="16"/>
        </w:rPr>
      </w:pPr>
    </w:p>
    <w:sectPr w:rsidR="009A4A0B" w:rsidSect="00B07C65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952"/>
    <w:multiLevelType w:val="hybridMultilevel"/>
    <w:tmpl w:val="A48AE2EE"/>
    <w:lvl w:ilvl="0" w:tplc="90D6D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1054"/>
    <w:multiLevelType w:val="hybridMultilevel"/>
    <w:tmpl w:val="D6065042"/>
    <w:lvl w:ilvl="0" w:tplc="BC024BE4">
      <w:start w:val="16"/>
      <w:numFmt w:val="bullet"/>
      <w:lvlText w:val="-"/>
      <w:lvlJc w:val="left"/>
      <w:pPr>
        <w:tabs>
          <w:tab w:val="num" w:pos="439"/>
        </w:tabs>
        <w:ind w:left="439" w:hanging="360"/>
      </w:pPr>
      <w:rPr>
        <w:rFonts w:ascii="Arial" w:eastAsia="Times New Roman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2" w15:restartNumberingAfterBreak="0">
    <w:nsid w:val="7B5E0992"/>
    <w:multiLevelType w:val="hybridMultilevel"/>
    <w:tmpl w:val="250C8E1A"/>
    <w:lvl w:ilvl="0" w:tplc="52B44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E4"/>
    <w:rsid w:val="00012971"/>
    <w:rsid w:val="00015922"/>
    <w:rsid w:val="0002718D"/>
    <w:rsid w:val="00033374"/>
    <w:rsid w:val="00051A6D"/>
    <w:rsid w:val="00051E25"/>
    <w:rsid w:val="00060E22"/>
    <w:rsid w:val="00063860"/>
    <w:rsid w:val="00066867"/>
    <w:rsid w:val="0007385F"/>
    <w:rsid w:val="00095DBA"/>
    <w:rsid w:val="000A191B"/>
    <w:rsid w:val="000C7C9E"/>
    <w:rsid w:val="000D2525"/>
    <w:rsid w:val="000D4DEB"/>
    <w:rsid w:val="000D5D54"/>
    <w:rsid w:val="000E2745"/>
    <w:rsid w:val="000E2E04"/>
    <w:rsid w:val="000E3B8E"/>
    <w:rsid w:val="000E420A"/>
    <w:rsid w:val="000E479F"/>
    <w:rsid w:val="000E627C"/>
    <w:rsid w:val="000E7D75"/>
    <w:rsid w:val="000F1824"/>
    <w:rsid w:val="000F20CE"/>
    <w:rsid w:val="00104D53"/>
    <w:rsid w:val="00120B1E"/>
    <w:rsid w:val="00120C26"/>
    <w:rsid w:val="00121B0C"/>
    <w:rsid w:val="0014121F"/>
    <w:rsid w:val="001451F7"/>
    <w:rsid w:val="0015217D"/>
    <w:rsid w:val="00153CB7"/>
    <w:rsid w:val="00166FF9"/>
    <w:rsid w:val="001843C4"/>
    <w:rsid w:val="0018447F"/>
    <w:rsid w:val="0019100E"/>
    <w:rsid w:val="001A7F6F"/>
    <w:rsid w:val="001D084F"/>
    <w:rsid w:val="001D2EDE"/>
    <w:rsid w:val="001E1728"/>
    <w:rsid w:val="001E252B"/>
    <w:rsid w:val="001F06B6"/>
    <w:rsid w:val="001F1D3D"/>
    <w:rsid w:val="001F533D"/>
    <w:rsid w:val="00207D35"/>
    <w:rsid w:val="00211185"/>
    <w:rsid w:val="00211898"/>
    <w:rsid w:val="002145C0"/>
    <w:rsid w:val="002165F2"/>
    <w:rsid w:val="002167AB"/>
    <w:rsid w:val="00233673"/>
    <w:rsid w:val="0024422C"/>
    <w:rsid w:val="00250879"/>
    <w:rsid w:val="00252560"/>
    <w:rsid w:val="00255C94"/>
    <w:rsid w:val="00256A8E"/>
    <w:rsid w:val="002624F4"/>
    <w:rsid w:val="00263A2A"/>
    <w:rsid w:val="002668BD"/>
    <w:rsid w:val="002729D8"/>
    <w:rsid w:val="00272B54"/>
    <w:rsid w:val="002811C9"/>
    <w:rsid w:val="002923BA"/>
    <w:rsid w:val="002A07B7"/>
    <w:rsid w:val="002A1379"/>
    <w:rsid w:val="002A70D6"/>
    <w:rsid w:val="002B14A6"/>
    <w:rsid w:val="002B3746"/>
    <w:rsid w:val="002B42D2"/>
    <w:rsid w:val="002C6761"/>
    <w:rsid w:val="002D66F9"/>
    <w:rsid w:val="002F032A"/>
    <w:rsid w:val="002F0A16"/>
    <w:rsid w:val="002F4730"/>
    <w:rsid w:val="00305C69"/>
    <w:rsid w:val="00307E90"/>
    <w:rsid w:val="00313372"/>
    <w:rsid w:val="0032537E"/>
    <w:rsid w:val="0033057C"/>
    <w:rsid w:val="00340599"/>
    <w:rsid w:val="00360966"/>
    <w:rsid w:val="00362291"/>
    <w:rsid w:val="00394C29"/>
    <w:rsid w:val="003A04C8"/>
    <w:rsid w:val="003A4724"/>
    <w:rsid w:val="003A5B60"/>
    <w:rsid w:val="003A6A67"/>
    <w:rsid w:val="003A7FB7"/>
    <w:rsid w:val="003C1873"/>
    <w:rsid w:val="003D13C6"/>
    <w:rsid w:val="003D7812"/>
    <w:rsid w:val="003E7745"/>
    <w:rsid w:val="003F0A1E"/>
    <w:rsid w:val="00404192"/>
    <w:rsid w:val="00410318"/>
    <w:rsid w:val="0043527A"/>
    <w:rsid w:val="00455AC0"/>
    <w:rsid w:val="004837D5"/>
    <w:rsid w:val="004840B2"/>
    <w:rsid w:val="004919CB"/>
    <w:rsid w:val="00494CFB"/>
    <w:rsid w:val="004D0251"/>
    <w:rsid w:val="004D3114"/>
    <w:rsid w:val="004D4CBD"/>
    <w:rsid w:val="004E19FF"/>
    <w:rsid w:val="004E697E"/>
    <w:rsid w:val="004F1824"/>
    <w:rsid w:val="004F7BD4"/>
    <w:rsid w:val="00505394"/>
    <w:rsid w:val="00521833"/>
    <w:rsid w:val="00531063"/>
    <w:rsid w:val="00536DFA"/>
    <w:rsid w:val="00541B51"/>
    <w:rsid w:val="00544389"/>
    <w:rsid w:val="0054692D"/>
    <w:rsid w:val="005548D2"/>
    <w:rsid w:val="00563445"/>
    <w:rsid w:val="005639E4"/>
    <w:rsid w:val="00565929"/>
    <w:rsid w:val="00585D02"/>
    <w:rsid w:val="00590648"/>
    <w:rsid w:val="005C298D"/>
    <w:rsid w:val="005C3986"/>
    <w:rsid w:val="005E4033"/>
    <w:rsid w:val="005E69B3"/>
    <w:rsid w:val="005F2BAB"/>
    <w:rsid w:val="005F39A6"/>
    <w:rsid w:val="005F563D"/>
    <w:rsid w:val="006048F8"/>
    <w:rsid w:val="006106B0"/>
    <w:rsid w:val="00612EB4"/>
    <w:rsid w:val="0062051A"/>
    <w:rsid w:val="006235D0"/>
    <w:rsid w:val="00625DCB"/>
    <w:rsid w:val="0062779D"/>
    <w:rsid w:val="0063488E"/>
    <w:rsid w:val="00647DD0"/>
    <w:rsid w:val="00654693"/>
    <w:rsid w:val="00660319"/>
    <w:rsid w:val="00682348"/>
    <w:rsid w:val="006872DB"/>
    <w:rsid w:val="0069471F"/>
    <w:rsid w:val="006A0DE3"/>
    <w:rsid w:val="006A1024"/>
    <w:rsid w:val="006A180B"/>
    <w:rsid w:val="006A4FFC"/>
    <w:rsid w:val="006B24DE"/>
    <w:rsid w:val="006B4569"/>
    <w:rsid w:val="006C0410"/>
    <w:rsid w:val="006C35D7"/>
    <w:rsid w:val="006D3E69"/>
    <w:rsid w:val="006D5A9C"/>
    <w:rsid w:val="006E1DEE"/>
    <w:rsid w:val="007111A8"/>
    <w:rsid w:val="007117E9"/>
    <w:rsid w:val="00711978"/>
    <w:rsid w:val="00715BEE"/>
    <w:rsid w:val="00716F43"/>
    <w:rsid w:val="00717CDA"/>
    <w:rsid w:val="00720811"/>
    <w:rsid w:val="00730ED3"/>
    <w:rsid w:val="00733D48"/>
    <w:rsid w:val="00744475"/>
    <w:rsid w:val="00753720"/>
    <w:rsid w:val="00774515"/>
    <w:rsid w:val="007958E4"/>
    <w:rsid w:val="00797114"/>
    <w:rsid w:val="007A4194"/>
    <w:rsid w:val="007A5C53"/>
    <w:rsid w:val="007B22CB"/>
    <w:rsid w:val="007B3215"/>
    <w:rsid w:val="007C4FE4"/>
    <w:rsid w:val="007D049D"/>
    <w:rsid w:val="007E0D66"/>
    <w:rsid w:val="007F0940"/>
    <w:rsid w:val="007F343E"/>
    <w:rsid w:val="00804A8E"/>
    <w:rsid w:val="00821A73"/>
    <w:rsid w:val="00823B52"/>
    <w:rsid w:val="00825904"/>
    <w:rsid w:val="008404CF"/>
    <w:rsid w:val="0084135C"/>
    <w:rsid w:val="0084659C"/>
    <w:rsid w:val="008563E3"/>
    <w:rsid w:val="00860BF5"/>
    <w:rsid w:val="00861FCC"/>
    <w:rsid w:val="008643C9"/>
    <w:rsid w:val="00870D1D"/>
    <w:rsid w:val="00875111"/>
    <w:rsid w:val="008908CD"/>
    <w:rsid w:val="00894AC3"/>
    <w:rsid w:val="00894B36"/>
    <w:rsid w:val="008A5011"/>
    <w:rsid w:val="008B70B7"/>
    <w:rsid w:val="008B7F30"/>
    <w:rsid w:val="008B7F9D"/>
    <w:rsid w:val="008D23D4"/>
    <w:rsid w:val="008D2FBD"/>
    <w:rsid w:val="008D3C0E"/>
    <w:rsid w:val="008D4C3F"/>
    <w:rsid w:val="008E3B1F"/>
    <w:rsid w:val="008E6076"/>
    <w:rsid w:val="008F7CFF"/>
    <w:rsid w:val="00901A03"/>
    <w:rsid w:val="00905293"/>
    <w:rsid w:val="00911432"/>
    <w:rsid w:val="00917C0A"/>
    <w:rsid w:val="009226EE"/>
    <w:rsid w:val="0092367C"/>
    <w:rsid w:val="00924BEB"/>
    <w:rsid w:val="00926067"/>
    <w:rsid w:val="0092667E"/>
    <w:rsid w:val="009308F2"/>
    <w:rsid w:val="009312BA"/>
    <w:rsid w:val="009365AC"/>
    <w:rsid w:val="00941CF9"/>
    <w:rsid w:val="00966210"/>
    <w:rsid w:val="00974934"/>
    <w:rsid w:val="00981CB1"/>
    <w:rsid w:val="00993479"/>
    <w:rsid w:val="009946F4"/>
    <w:rsid w:val="0099655C"/>
    <w:rsid w:val="0099799D"/>
    <w:rsid w:val="009A4A0B"/>
    <w:rsid w:val="009A4ABA"/>
    <w:rsid w:val="009A58E1"/>
    <w:rsid w:val="009C7655"/>
    <w:rsid w:val="009F7407"/>
    <w:rsid w:val="009F7DF5"/>
    <w:rsid w:val="00A057E5"/>
    <w:rsid w:val="00A12428"/>
    <w:rsid w:val="00A270C1"/>
    <w:rsid w:val="00A33AA4"/>
    <w:rsid w:val="00A3758B"/>
    <w:rsid w:val="00A47360"/>
    <w:rsid w:val="00A50B94"/>
    <w:rsid w:val="00A54E83"/>
    <w:rsid w:val="00A56374"/>
    <w:rsid w:val="00A61B09"/>
    <w:rsid w:val="00A623E0"/>
    <w:rsid w:val="00A674F1"/>
    <w:rsid w:val="00A72A20"/>
    <w:rsid w:val="00A734A2"/>
    <w:rsid w:val="00A735C1"/>
    <w:rsid w:val="00A7662D"/>
    <w:rsid w:val="00A81D0A"/>
    <w:rsid w:val="00A82757"/>
    <w:rsid w:val="00AA05F2"/>
    <w:rsid w:val="00AA0CEE"/>
    <w:rsid w:val="00AA4025"/>
    <w:rsid w:val="00AA46A5"/>
    <w:rsid w:val="00AA6650"/>
    <w:rsid w:val="00AB1B48"/>
    <w:rsid w:val="00AD3D0D"/>
    <w:rsid w:val="00AE35A1"/>
    <w:rsid w:val="00AF11F9"/>
    <w:rsid w:val="00AF4072"/>
    <w:rsid w:val="00B031E5"/>
    <w:rsid w:val="00B07C65"/>
    <w:rsid w:val="00B174B5"/>
    <w:rsid w:val="00B30210"/>
    <w:rsid w:val="00B40C69"/>
    <w:rsid w:val="00B82D03"/>
    <w:rsid w:val="00B901A8"/>
    <w:rsid w:val="00B94E9A"/>
    <w:rsid w:val="00B96771"/>
    <w:rsid w:val="00B97274"/>
    <w:rsid w:val="00BA5F61"/>
    <w:rsid w:val="00BB44E1"/>
    <w:rsid w:val="00BD2262"/>
    <w:rsid w:val="00BD7C55"/>
    <w:rsid w:val="00BE1459"/>
    <w:rsid w:val="00BE2DB0"/>
    <w:rsid w:val="00BE36AC"/>
    <w:rsid w:val="00BE5640"/>
    <w:rsid w:val="00BF0229"/>
    <w:rsid w:val="00BF2454"/>
    <w:rsid w:val="00BF42A4"/>
    <w:rsid w:val="00BF6828"/>
    <w:rsid w:val="00C04985"/>
    <w:rsid w:val="00C1068A"/>
    <w:rsid w:val="00C27A20"/>
    <w:rsid w:val="00C31207"/>
    <w:rsid w:val="00C35B23"/>
    <w:rsid w:val="00C460AD"/>
    <w:rsid w:val="00C52C83"/>
    <w:rsid w:val="00C539DB"/>
    <w:rsid w:val="00C64085"/>
    <w:rsid w:val="00C743F3"/>
    <w:rsid w:val="00C74C16"/>
    <w:rsid w:val="00C77CC7"/>
    <w:rsid w:val="00C943C3"/>
    <w:rsid w:val="00C97636"/>
    <w:rsid w:val="00CB20C0"/>
    <w:rsid w:val="00CB401E"/>
    <w:rsid w:val="00CC0F9D"/>
    <w:rsid w:val="00CC187F"/>
    <w:rsid w:val="00CC361D"/>
    <w:rsid w:val="00CD1542"/>
    <w:rsid w:val="00CD1D86"/>
    <w:rsid w:val="00CD6BFE"/>
    <w:rsid w:val="00CF2D5A"/>
    <w:rsid w:val="00CF39BA"/>
    <w:rsid w:val="00CF4A85"/>
    <w:rsid w:val="00D0438F"/>
    <w:rsid w:val="00D06532"/>
    <w:rsid w:val="00D078CE"/>
    <w:rsid w:val="00D14688"/>
    <w:rsid w:val="00D26A07"/>
    <w:rsid w:val="00D375D4"/>
    <w:rsid w:val="00D55A42"/>
    <w:rsid w:val="00D7112A"/>
    <w:rsid w:val="00D75F54"/>
    <w:rsid w:val="00D90C0F"/>
    <w:rsid w:val="00DB675E"/>
    <w:rsid w:val="00DC0E84"/>
    <w:rsid w:val="00DC3081"/>
    <w:rsid w:val="00DC4806"/>
    <w:rsid w:val="00DC7749"/>
    <w:rsid w:val="00DD5D3E"/>
    <w:rsid w:val="00DE14E1"/>
    <w:rsid w:val="00DE306F"/>
    <w:rsid w:val="00DE3761"/>
    <w:rsid w:val="00DE544B"/>
    <w:rsid w:val="00DF4421"/>
    <w:rsid w:val="00E00EDE"/>
    <w:rsid w:val="00E01242"/>
    <w:rsid w:val="00E128FB"/>
    <w:rsid w:val="00E13848"/>
    <w:rsid w:val="00E270EB"/>
    <w:rsid w:val="00E446E5"/>
    <w:rsid w:val="00E4760F"/>
    <w:rsid w:val="00E541B0"/>
    <w:rsid w:val="00E63DD1"/>
    <w:rsid w:val="00E66C6D"/>
    <w:rsid w:val="00E67CFC"/>
    <w:rsid w:val="00E67F49"/>
    <w:rsid w:val="00E76106"/>
    <w:rsid w:val="00EA183A"/>
    <w:rsid w:val="00EA4296"/>
    <w:rsid w:val="00EA6738"/>
    <w:rsid w:val="00EB0AF2"/>
    <w:rsid w:val="00EB4B68"/>
    <w:rsid w:val="00EB5CC6"/>
    <w:rsid w:val="00EE7370"/>
    <w:rsid w:val="00EF22CB"/>
    <w:rsid w:val="00EF5185"/>
    <w:rsid w:val="00EF6DDD"/>
    <w:rsid w:val="00F048CC"/>
    <w:rsid w:val="00F0744A"/>
    <w:rsid w:val="00F13953"/>
    <w:rsid w:val="00F30A85"/>
    <w:rsid w:val="00F37854"/>
    <w:rsid w:val="00F447A0"/>
    <w:rsid w:val="00F456C6"/>
    <w:rsid w:val="00F509B2"/>
    <w:rsid w:val="00F53126"/>
    <w:rsid w:val="00F54F7E"/>
    <w:rsid w:val="00F62BDA"/>
    <w:rsid w:val="00F63D47"/>
    <w:rsid w:val="00F70091"/>
    <w:rsid w:val="00F81111"/>
    <w:rsid w:val="00F81A77"/>
    <w:rsid w:val="00F957ED"/>
    <w:rsid w:val="00FA2086"/>
    <w:rsid w:val="00FA5956"/>
    <w:rsid w:val="00FB12B1"/>
    <w:rsid w:val="00FD08F8"/>
    <w:rsid w:val="00FD23B3"/>
    <w:rsid w:val="00FE30F5"/>
    <w:rsid w:val="00FE370B"/>
    <w:rsid w:val="00FE3D4B"/>
    <w:rsid w:val="0E3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115C94"/>
  <w15:docId w15:val="{5A99DB2B-43A1-4C01-B9B9-745DADAC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738"/>
    <w:rPr>
      <w:sz w:val="24"/>
      <w:szCs w:val="24"/>
    </w:rPr>
  </w:style>
  <w:style w:type="paragraph" w:styleId="Heading1">
    <w:name w:val="heading 1"/>
    <w:basedOn w:val="Normal"/>
    <w:next w:val="Normal"/>
    <w:qFormat/>
    <w:rsid w:val="00505394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B1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71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673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A6738"/>
    <w:rPr>
      <w:color w:val="0000FF"/>
      <w:u w:val="single"/>
    </w:rPr>
  </w:style>
  <w:style w:type="table" w:styleId="TableGrid">
    <w:name w:val="Table Grid"/>
    <w:basedOn w:val="TableNormal"/>
    <w:rsid w:val="00EA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basedOn w:val="DefaultParagraphFont"/>
    <w:rsid w:val="00505394"/>
  </w:style>
  <w:style w:type="paragraph" w:styleId="BodyTextIndent">
    <w:name w:val="Body Text Indent"/>
    <w:basedOn w:val="Normal"/>
    <w:rsid w:val="00505394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CB20C0"/>
    <w:rPr>
      <w:rFonts w:ascii="Tahoma" w:hAnsi="Tahoma" w:cs="Tahoma"/>
      <w:sz w:val="16"/>
      <w:szCs w:val="16"/>
    </w:rPr>
  </w:style>
  <w:style w:type="character" w:customStyle="1" w:styleId="body1">
    <w:name w:val="body1"/>
    <w:basedOn w:val="DefaultParagraphFont"/>
    <w:rsid w:val="005C298D"/>
    <w:rPr>
      <w:sz w:val="17"/>
      <w:szCs w:val="17"/>
    </w:rPr>
  </w:style>
  <w:style w:type="character" w:styleId="Mention">
    <w:name w:val="Mention"/>
    <w:basedOn w:val="DefaultParagraphFont"/>
    <w:uiPriority w:val="99"/>
    <w:semiHidden/>
    <w:unhideWhenUsed/>
    <w:rsid w:val="00A7662D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rsid w:val="000271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271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718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1B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WCA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sitWCA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WCAC.org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hyperlink" Target="mailto:karenschwartz.a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ryl-altman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1316</Words>
  <Characters>6612</Characters>
  <Application>Microsoft Office Word</Application>
  <DocSecurity>0</DocSecurity>
  <Lines>153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Schwartz</dc:creator>
  <cp:lastModifiedBy>Karen Schwartz</cp:lastModifiedBy>
  <cp:revision>5</cp:revision>
  <cp:lastPrinted>2022-06-04T02:35:00Z</cp:lastPrinted>
  <dcterms:created xsi:type="dcterms:W3CDTF">2022-07-21T22:53:00Z</dcterms:created>
  <dcterms:modified xsi:type="dcterms:W3CDTF">2022-07-21T23:05:00Z</dcterms:modified>
</cp:coreProperties>
</file>